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F66E" w14:textId="55CD7D01" w:rsidR="00A352A5" w:rsidRDefault="00000000" w:rsidP="00BA5377">
      <w:pPr>
        <w:spacing w:after="0" w:line="271" w:lineRule="auto"/>
        <w:ind w:left="0" w:right="-1" w:firstLine="0"/>
        <w:jc w:val="center"/>
      </w:pPr>
      <w:r>
        <w:rPr>
          <w:b/>
          <w:sz w:val="36"/>
        </w:rPr>
        <w:t>C</w:t>
      </w:r>
      <w:r>
        <w:rPr>
          <w:b/>
          <w:sz w:val="29"/>
        </w:rPr>
        <w:t>URRICULUM</w:t>
      </w:r>
      <w:r>
        <w:rPr>
          <w:b/>
          <w:sz w:val="36"/>
        </w:rPr>
        <w:t xml:space="preserve"> V</w:t>
      </w:r>
      <w:r>
        <w:rPr>
          <w:b/>
          <w:sz w:val="29"/>
        </w:rPr>
        <w:t xml:space="preserve">ITAE </w:t>
      </w:r>
      <w:r w:rsidR="00943759">
        <w:rPr>
          <w:b/>
          <w:sz w:val="29"/>
        </w:rPr>
        <w:br/>
      </w:r>
      <w:r w:rsidR="00C24868" w:rsidRPr="00C24868">
        <w:rPr>
          <w:b/>
          <w:sz w:val="36"/>
          <w:szCs w:val="36"/>
        </w:rPr>
        <w:t>H</w:t>
      </w:r>
      <w:r w:rsidR="00C24868">
        <w:rPr>
          <w:b/>
          <w:sz w:val="32"/>
          <w:szCs w:val="32"/>
        </w:rPr>
        <w:t xml:space="preserve">ELEN </w:t>
      </w:r>
      <w:r w:rsidR="00C24868" w:rsidRPr="00C24868">
        <w:rPr>
          <w:b/>
          <w:sz w:val="36"/>
          <w:szCs w:val="36"/>
        </w:rPr>
        <w:t>C</w:t>
      </w:r>
      <w:r w:rsidR="00C24868">
        <w:rPr>
          <w:b/>
          <w:sz w:val="32"/>
          <w:szCs w:val="32"/>
        </w:rPr>
        <w:t>LANCY</w:t>
      </w:r>
      <w:r>
        <w:rPr>
          <w:b/>
          <w:sz w:val="36"/>
        </w:rPr>
        <w:t>, MSW</w:t>
      </w:r>
    </w:p>
    <w:p w14:paraId="68B2B380" w14:textId="77777777" w:rsidR="00A352A5" w:rsidRDefault="00000000">
      <w:pPr>
        <w:spacing w:after="0" w:line="259" w:lineRule="auto"/>
        <w:ind w:left="0" w:firstLine="0"/>
      </w:pPr>
      <w:r>
        <w:t xml:space="preserve"> </w:t>
      </w:r>
    </w:p>
    <w:p w14:paraId="66BB6A44" w14:textId="67B9E6E6" w:rsidR="00A352A5" w:rsidRDefault="00000000">
      <w:pPr>
        <w:tabs>
          <w:tab w:val="center" w:pos="1490"/>
          <w:tab w:val="right" w:pos="9719"/>
        </w:tabs>
        <w:ind w:left="0" w:firstLine="0"/>
        <w:rPr>
          <w:sz w:val="23"/>
        </w:rPr>
      </w:pPr>
      <w:r>
        <w:t xml:space="preserve">Email: </w:t>
      </w:r>
      <w:r w:rsidR="00881AB9">
        <w:t>hspencer@uh.edu</w:t>
      </w:r>
      <w:r>
        <w:t xml:space="preserve"> </w:t>
      </w:r>
      <w:r>
        <w:tab/>
      </w:r>
      <w:r>
        <w:rPr>
          <w:sz w:val="23"/>
        </w:rPr>
        <w:t xml:space="preserve">Houston, Texas </w:t>
      </w:r>
    </w:p>
    <w:p w14:paraId="4EEFEB01" w14:textId="77777777" w:rsidR="00324A45" w:rsidRDefault="00324A45">
      <w:pPr>
        <w:tabs>
          <w:tab w:val="center" w:pos="1490"/>
          <w:tab w:val="right" w:pos="9719"/>
        </w:tabs>
        <w:ind w:left="0" w:firstLine="0"/>
      </w:pPr>
    </w:p>
    <w:p w14:paraId="3EE8A5CB" w14:textId="77777777" w:rsidR="00A352A5" w:rsidRDefault="00000000">
      <w:pPr>
        <w:spacing w:after="0" w:line="259" w:lineRule="auto"/>
        <w:ind w:left="0" w:firstLine="0"/>
      </w:pPr>
      <w:r>
        <w:rPr>
          <w:b/>
        </w:rPr>
        <w:t xml:space="preserve"> </w:t>
      </w:r>
    </w:p>
    <w:p w14:paraId="2793EA2A" w14:textId="3AC46258" w:rsidR="00A352A5" w:rsidRDefault="00000000" w:rsidP="0043338F">
      <w:pPr>
        <w:pStyle w:val="Heading1"/>
        <w:ind w:left="14"/>
      </w:pPr>
      <w:r>
        <w:t xml:space="preserve">PROFESSIONAL INTERESTS </w:t>
      </w:r>
    </w:p>
    <w:p w14:paraId="1AFD9EF1" w14:textId="55BAA239" w:rsidR="0043338F" w:rsidRPr="0043338F" w:rsidRDefault="0043338F" w:rsidP="0043338F">
      <w:pPr>
        <w:ind w:hanging="370"/>
      </w:pPr>
      <w:r>
        <w:rPr>
          <w:rFonts w:ascii="Calibri" w:eastAsia="Calibri" w:hAnsi="Calibri" w:cs="Calibri"/>
          <w:noProof/>
          <w:sz w:val="22"/>
        </w:rPr>
        <mc:AlternateContent>
          <mc:Choice Requires="wpg">
            <w:drawing>
              <wp:inline distT="0" distB="0" distL="0" distR="0" wp14:anchorId="73EE3CE5" wp14:editId="6BF88F4D">
                <wp:extent cx="6171565" cy="0"/>
                <wp:effectExtent l="0" t="0" r="13335" b="12700"/>
                <wp:docPr id="7" name="Group 7"/>
                <wp:cNvGraphicFramePr/>
                <a:graphic xmlns:a="http://schemas.openxmlformats.org/drawingml/2006/main">
                  <a:graphicData uri="http://schemas.microsoft.com/office/word/2010/wordprocessingGroup">
                    <wpg:wgp>
                      <wpg:cNvGrpSpPr/>
                      <wpg:grpSpPr>
                        <a:xfrm>
                          <a:off x="0" y="0"/>
                          <a:ext cx="6171565" cy="0"/>
                          <a:chOff x="0" y="0"/>
                          <a:chExt cx="6400801" cy="1"/>
                        </a:xfrm>
                      </wpg:grpSpPr>
                      <wps:wsp>
                        <wps:cNvPr id="8" name="Shape 667"/>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C6B224" id="Group 7" o:spid="_x0000_s1026" style="width:485.95pt;height:0;mso-position-horizontal-relative:char;mso-position-vertical-relative:line" coordsize="640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">
                <v:shape id="Shape 667" o:spid="_x0000_s1027" style="position:absolute;width:64008;height:0;visibility:visible;mso-wrap-style:square;v-text-anchor:top" coordsize="6400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" path="m,l6400801,1e" filled="f" strokeweight="1pt">
                  <v:stroke miterlimit="66585f" joinstyle="miter"/>
                  <v:path arrowok="t" textboxrect="0,0,6400801,1"/>
                </v:shape>
                <w10:anchorlock/>
              </v:group>
            </w:pict>
          </mc:Fallback>
        </mc:AlternateContent>
      </w:r>
    </w:p>
    <w:p w14:paraId="6F678051" w14:textId="77777777" w:rsidR="00644F3F" w:rsidRDefault="00644F3F" w:rsidP="00644F3F">
      <w:pPr>
        <w:ind w:left="364" w:right="6" w:firstLine="0"/>
      </w:pPr>
    </w:p>
    <w:p w14:paraId="255C3C46" w14:textId="0EB90D28" w:rsidR="00A352A5" w:rsidRDefault="00000000">
      <w:pPr>
        <w:numPr>
          <w:ilvl w:val="0"/>
          <w:numId w:val="1"/>
        </w:numPr>
        <w:ind w:right="6" w:hanging="360"/>
      </w:pPr>
      <w:r>
        <w:t xml:space="preserve">Exploring </w:t>
      </w:r>
      <w:r w:rsidR="00D3739D">
        <w:t>community resilience factors in disaster-affected neighborhoods</w:t>
      </w:r>
    </w:p>
    <w:p w14:paraId="410AF8CA" w14:textId="1E356BA1" w:rsidR="00BA5377" w:rsidRDefault="00BA5377">
      <w:pPr>
        <w:numPr>
          <w:ilvl w:val="0"/>
          <w:numId w:val="1"/>
        </w:numPr>
        <w:ind w:right="6" w:hanging="360"/>
      </w:pPr>
      <w:r>
        <w:t>Community-engaged research and public impact scholarship</w:t>
      </w:r>
    </w:p>
    <w:p w14:paraId="5E810D17" w14:textId="77777777" w:rsidR="00A352A5" w:rsidRDefault="00000000">
      <w:pPr>
        <w:spacing w:after="0" w:line="259" w:lineRule="auto"/>
        <w:ind w:left="0" w:firstLine="0"/>
      </w:pPr>
      <w:r>
        <w:t xml:space="preserve"> </w:t>
      </w:r>
    </w:p>
    <w:p w14:paraId="17E00605" w14:textId="77777777" w:rsidR="00A352A5" w:rsidRDefault="00000000">
      <w:pPr>
        <w:pStyle w:val="Heading1"/>
        <w:ind w:left="14"/>
      </w:pPr>
      <w:r>
        <w:t xml:space="preserve">EDUCATION </w:t>
      </w:r>
    </w:p>
    <w:tbl>
      <w:tblPr>
        <w:tblStyle w:val="TableGrid"/>
        <w:tblW w:w="9780" w:type="dxa"/>
        <w:tblInd w:w="0" w:type="dxa"/>
        <w:tblCellMar>
          <w:right w:w="18" w:type="dxa"/>
        </w:tblCellMar>
        <w:tblLook w:val="04A0" w:firstRow="1" w:lastRow="0" w:firstColumn="1" w:lastColumn="0" w:noHBand="0" w:noVBand="1"/>
      </w:tblPr>
      <w:tblGrid>
        <w:gridCol w:w="2971"/>
        <w:gridCol w:w="3778"/>
        <w:gridCol w:w="3031"/>
      </w:tblGrid>
      <w:tr w:rsidR="00A352A5" w14:paraId="459A5688" w14:textId="77777777" w:rsidTr="00644F3F">
        <w:trPr>
          <w:trHeight w:val="1499"/>
        </w:trPr>
        <w:tc>
          <w:tcPr>
            <w:tcW w:w="2971" w:type="dxa"/>
          </w:tcPr>
          <w:p w14:paraId="0853BF6B" w14:textId="77777777" w:rsidR="00A352A5" w:rsidRDefault="00000000">
            <w:pPr>
              <w:spacing w:after="0" w:line="259" w:lineRule="auto"/>
              <w:ind w:left="0" w:firstLine="0"/>
            </w:pPr>
            <w:r>
              <w:t xml:space="preserve"> </w:t>
            </w:r>
          </w:p>
          <w:p w14:paraId="0FE317EF" w14:textId="7109FD5A" w:rsidR="00A352A5" w:rsidRDefault="00000000" w:rsidP="00644F3F">
            <w:pPr>
              <w:spacing w:after="0" w:line="259" w:lineRule="auto"/>
              <w:ind w:left="0" w:firstLine="0"/>
            </w:pPr>
            <w:r>
              <w:t>August 20</w:t>
            </w:r>
            <w:r w:rsidR="00332B7D">
              <w:t>20</w:t>
            </w:r>
            <w:r>
              <w:t xml:space="preserve">-Present </w:t>
            </w:r>
          </w:p>
        </w:tc>
        <w:tc>
          <w:tcPr>
            <w:tcW w:w="3778" w:type="dxa"/>
            <w:vAlign w:val="bottom"/>
          </w:tcPr>
          <w:p w14:paraId="76EFFAC8" w14:textId="0EAD771B" w:rsidR="00BA5377" w:rsidRDefault="00BA5377">
            <w:pPr>
              <w:spacing w:after="5" w:line="236" w:lineRule="auto"/>
              <w:ind w:left="0" w:firstLine="0"/>
              <w:rPr>
                <w:b/>
              </w:rPr>
            </w:pPr>
            <w:r>
              <w:rPr>
                <w:b/>
              </w:rPr>
              <w:t>Ph.D. Student</w:t>
            </w:r>
          </w:p>
          <w:p w14:paraId="7C08FD7C" w14:textId="475525DE" w:rsidR="00BA5377" w:rsidRPr="00BA5377" w:rsidRDefault="00BA5377">
            <w:pPr>
              <w:spacing w:after="5" w:line="236" w:lineRule="auto"/>
              <w:ind w:left="0" w:firstLine="0"/>
              <w:rPr>
                <w:bCs/>
              </w:rPr>
            </w:pPr>
            <w:r w:rsidRPr="00BA5377">
              <w:rPr>
                <w:bCs/>
              </w:rPr>
              <w:t>Graduate College of Social Work</w:t>
            </w:r>
          </w:p>
          <w:p w14:paraId="7878EB93" w14:textId="77777777" w:rsidR="00A352A5" w:rsidRDefault="00000000">
            <w:pPr>
              <w:spacing w:after="0" w:line="259" w:lineRule="auto"/>
              <w:ind w:left="0" w:firstLine="0"/>
            </w:pPr>
            <w:r>
              <w:t xml:space="preserve">*Expected Graduation Date:  </w:t>
            </w:r>
          </w:p>
          <w:p w14:paraId="51F25C44" w14:textId="718F36C7" w:rsidR="00A352A5" w:rsidRDefault="00D3739D">
            <w:pPr>
              <w:spacing w:after="0" w:line="259" w:lineRule="auto"/>
              <w:ind w:left="0" w:firstLine="0"/>
            </w:pPr>
            <w:r>
              <w:t xml:space="preserve">May 2025 </w:t>
            </w:r>
          </w:p>
        </w:tc>
        <w:tc>
          <w:tcPr>
            <w:tcW w:w="3031" w:type="dxa"/>
          </w:tcPr>
          <w:p w14:paraId="5E4C1ACE" w14:textId="77777777" w:rsidR="00BA5377" w:rsidRDefault="00BA5377">
            <w:pPr>
              <w:spacing w:after="0" w:line="259" w:lineRule="auto"/>
              <w:ind w:left="0" w:firstLine="0"/>
              <w:rPr>
                <w:b/>
              </w:rPr>
            </w:pPr>
          </w:p>
          <w:p w14:paraId="02821274" w14:textId="77777777" w:rsidR="00A352A5" w:rsidRDefault="00000000">
            <w:pPr>
              <w:spacing w:after="0" w:line="259" w:lineRule="auto"/>
              <w:ind w:left="0" w:firstLine="0"/>
              <w:rPr>
                <w:b/>
              </w:rPr>
            </w:pPr>
            <w:r>
              <w:rPr>
                <w:b/>
              </w:rPr>
              <w:t xml:space="preserve">University of Houston </w:t>
            </w:r>
            <w:proofErr w:type="spellStart"/>
            <w:r w:rsidRPr="00BA5377">
              <w:rPr>
                <w:bCs/>
              </w:rPr>
              <w:t>Houston</w:t>
            </w:r>
            <w:proofErr w:type="spellEnd"/>
            <w:r w:rsidRPr="00BA5377">
              <w:rPr>
                <w:bCs/>
              </w:rPr>
              <w:t>, Texas</w:t>
            </w:r>
            <w:r>
              <w:rPr>
                <w:b/>
              </w:rPr>
              <w:t xml:space="preserve"> </w:t>
            </w:r>
          </w:p>
          <w:p w14:paraId="5AD953B7" w14:textId="77777777" w:rsidR="0043338F" w:rsidRDefault="0043338F" w:rsidP="0043338F">
            <w:pPr>
              <w:rPr>
                <w:b/>
              </w:rPr>
            </w:pPr>
          </w:p>
          <w:p w14:paraId="59CA6BE7" w14:textId="530AA7EF" w:rsidR="0043338F" w:rsidRPr="0043338F" w:rsidRDefault="0043338F" w:rsidP="0043338F">
            <w:pPr>
              <w:jc w:val="right"/>
            </w:pPr>
          </w:p>
        </w:tc>
      </w:tr>
      <w:tr w:rsidR="00A352A5" w14:paraId="4230228D" w14:textId="77777777" w:rsidTr="00644F3F">
        <w:trPr>
          <w:trHeight w:val="1231"/>
        </w:trPr>
        <w:tc>
          <w:tcPr>
            <w:tcW w:w="2971" w:type="dxa"/>
          </w:tcPr>
          <w:p w14:paraId="75D048C2" w14:textId="77777777" w:rsidR="00BA5377" w:rsidRDefault="00BA5377">
            <w:pPr>
              <w:spacing w:after="0" w:line="259" w:lineRule="auto"/>
              <w:ind w:left="-5" w:firstLine="0"/>
            </w:pPr>
          </w:p>
          <w:p w14:paraId="0BEE278E" w14:textId="77777777" w:rsidR="00A352A5" w:rsidRDefault="00BA5377">
            <w:pPr>
              <w:spacing w:after="0" w:line="259" w:lineRule="auto"/>
              <w:ind w:left="-5" w:firstLine="0"/>
              <w:rPr>
                <w:b/>
              </w:rPr>
            </w:pPr>
            <w:r>
              <w:t>December 2021</w:t>
            </w:r>
            <w:r>
              <w:rPr>
                <w:b/>
              </w:rPr>
              <w:t xml:space="preserve"> </w:t>
            </w:r>
          </w:p>
          <w:p w14:paraId="4A9F2EED" w14:textId="77777777" w:rsidR="00644F3F" w:rsidRDefault="00644F3F">
            <w:pPr>
              <w:spacing w:after="0" w:line="259" w:lineRule="auto"/>
              <w:ind w:left="-5" w:firstLine="0"/>
              <w:rPr>
                <w:b/>
              </w:rPr>
            </w:pPr>
          </w:p>
          <w:p w14:paraId="360FD26C" w14:textId="77777777" w:rsidR="00644F3F" w:rsidRDefault="00644F3F">
            <w:pPr>
              <w:spacing w:after="0" w:line="259" w:lineRule="auto"/>
              <w:ind w:left="-5" w:firstLine="0"/>
              <w:rPr>
                <w:b/>
              </w:rPr>
            </w:pPr>
          </w:p>
          <w:p w14:paraId="0F65743D" w14:textId="77777777" w:rsidR="00644F3F" w:rsidRDefault="00644F3F">
            <w:pPr>
              <w:spacing w:after="0" w:line="259" w:lineRule="auto"/>
              <w:ind w:left="-5" w:firstLine="0"/>
              <w:rPr>
                <w:b/>
              </w:rPr>
            </w:pPr>
          </w:p>
          <w:p w14:paraId="4CF68289" w14:textId="5F3B76F0" w:rsidR="00644F3F" w:rsidRPr="00332B7D" w:rsidRDefault="00644F3F">
            <w:pPr>
              <w:spacing w:after="0" w:line="259" w:lineRule="auto"/>
              <w:ind w:left="-5" w:firstLine="0"/>
              <w:rPr>
                <w:bCs/>
              </w:rPr>
            </w:pPr>
            <w:r w:rsidRPr="00332B7D">
              <w:rPr>
                <w:bCs/>
              </w:rPr>
              <w:t>August 1998</w:t>
            </w:r>
          </w:p>
        </w:tc>
        <w:tc>
          <w:tcPr>
            <w:tcW w:w="3778" w:type="dxa"/>
          </w:tcPr>
          <w:p w14:paraId="27FAA786" w14:textId="77777777" w:rsidR="00A352A5" w:rsidRDefault="00000000">
            <w:pPr>
              <w:spacing w:after="0" w:line="259" w:lineRule="auto"/>
              <w:ind w:left="0" w:firstLine="0"/>
            </w:pPr>
            <w:r>
              <w:rPr>
                <w:b/>
              </w:rPr>
              <w:t xml:space="preserve"> </w:t>
            </w:r>
          </w:p>
          <w:p w14:paraId="55F98CC8" w14:textId="289A84C6" w:rsidR="00A352A5" w:rsidRDefault="00000000">
            <w:pPr>
              <w:spacing w:after="0" w:line="259" w:lineRule="auto"/>
              <w:ind w:left="0" w:firstLine="0"/>
              <w:rPr>
                <w:b/>
              </w:rPr>
            </w:pPr>
            <w:r>
              <w:rPr>
                <w:b/>
              </w:rPr>
              <w:t xml:space="preserve">Master of Social Work </w:t>
            </w:r>
          </w:p>
          <w:p w14:paraId="4AE47293" w14:textId="7558B3A6" w:rsidR="00BA5377" w:rsidRDefault="00BA5377">
            <w:pPr>
              <w:spacing w:after="0" w:line="259" w:lineRule="auto"/>
              <w:ind w:left="0" w:firstLine="0"/>
            </w:pPr>
            <w:r>
              <w:t>Graduate College of Social Work</w:t>
            </w:r>
          </w:p>
          <w:p w14:paraId="619AAAF9" w14:textId="4A7988FC" w:rsidR="00A352A5" w:rsidRDefault="00BA5377">
            <w:pPr>
              <w:spacing w:after="0" w:line="259" w:lineRule="auto"/>
              <w:ind w:left="0" w:firstLine="0"/>
              <w:rPr>
                <w:i/>
              </w:rPr>
            </w:pPr>
            <w:r>
              <w:rPr>
                <w:i/>
              </w:rPr>
              <w:t xml:space="preserve">Phi Alpha Honor Society </w:t>
            </w:r>
          </w:p>
          <w:p w14:paraId="33890D1B" w14:textId="2BC88B51" w:rsidR="00644F3F" w:rsidRDefault="00644F3F">
            <w:pPr>
              <w:spacing w:after="0" w:line="259" w:lineRule="auto"/>
              <w:ind w:left="0" w:firstLine="0"/>
            </w:pPr>
          </w:p>
          <w:p w14:paraId="47957958" w14:textId="376BA487" w:rsidR="00644F3F" w:rsidRDefault="00644F3F">
            <w:pPr>
              <w:spacing w:after="0" w:line="259" w:lineRule="auto"/>
              <w:ind w:left="0" w:firstLine="0"/>
            </w:pPr>
            <w:r>
              <w:rPr>
                <w:b/>
              </w:rPr>
              <w:t>Bachelor of Arts, English</w:t>
            </w:r>
          </w:p>
          <w:p w14:paraId="059DF5E4" w14:textId="3C9CC772" w:rsidR="00A352A5" w:rsidRDefault="00000000" w:rsidP="00644F3F">
            <w:pPr>
              <w:tabs>
                <w:tab w:val="left" w:pos="1094"/>
              </w:tabs>
              <w:spacing w:after="0" w:line="259" w:lineRule="auto"/>
              <w:ind w:left="0" w:firstLine="0"/>
            </w:pPr>
            <w:r>
              <w:rPr>
                <w:i/>
              </w:rPr>
              <w:t xml:space="preserve"> </w:t>
            </w:r>
          </w:p>
        </w:tc>
        <w:tc>
          <w:tcPr>
            <w:tcW w:w="3031" w:type="dxa"/>
          </w:tcPr>
          <w:p w14:paraId="7089521E" w14:textId="77777777" w:rsidR="00644F3F" w:rsidRDefault="00644F3F" w:rsidP="00644F3F">
            <w:pPr>
              <w:spacing w:after="0" w:line="259" w:lineRule="auto"/>
              <w:ind w:left="0" w:firstLine="0"/>
              <w:rPr>
                <w:b/>
              </w:rPr>
            </w:pPr>
          </w:p>
          <w:p w14:paraId="19177594" w14:textId="074EAE81" w:rsidR="00A352A5" w:rsidRDefault="00000000" w:rsidP="00644F3F">
            <w:pPr>
              <w:spacing w:after="0" w:line="259" w:lineRule="auto"/>
              <w:ind w:left="0" w:firstLine="0"/>
              <w:rPr>
                <w:b/>
              </w:rPr>
            </w:pPr>
            <w:r>
              <w:rPr>
                <w:b/>
              </w:rPr>
              <w:t xml:space="preserve">University of Houston </w:t>
            </w:r>
            <w:proofErr w:type="spellStart"/>
            <w:r w:rsidRPr="00BA5377">
              <w:rPr>
                <w:bCs/>
              </w:rPr>
              <w:t>Houston</w:t>
            </w:r>
            <w:proofErr w:type="spellEnd"/>
            <w:r w:rsidRPr="00BA5377">
              <w:rPr>
                <w:bCs/>
              </w:rPr>
              <w:t>, Texas</w:t>
            </w:r>
            <w:r>
              <w:rPr>
                <w:b/>
              </w:rPr>
              <w:t xml:space="preserve"> </w:t>
            </w:r>
          </w:p>
          <w:p w14:paraId="6D218057" w14:textId="39458889" w:rsidR="00644F3F" w:rsidRDefault="00644F3F" w:rsidP="00644F3F">
            <w:pPr>
              <w:spacing w:after="0" w:line="259" w:lineRule="auto"/>
              <w:ind w:left="0" w:firstLine="0"/>
              <w:rPr>
                <w:b/>
              </w:rPr>
            </w:pPr>
          </w:p>
          <w:p w14:paraId="3B93BE38" w14:textId="77777777" w:rsidR="00644F3F" w:rsidRDefault="00644F3F" w:rsidP="00644F3F">
            <w:pPr>
              <w:spacing w:after="0" w:line="259" w:lineRule="auto"/>
              <w:ind w:left="0" w:firstLine="0"/>
              <w:rPr>
                <w:b/>
              </w:rPr>
            </w:pPr>
          </w:p>
          <w:p w14:paraId="6793542D" w14:textId="77777777" w:rsidR="00644F3F" w:rsidRDefault="00644F3F" w:rsidP="00644F3F">
            <w:pPr>
              <w:spacing w:after="0" w:line="259" w:lineRule="auto"/>
              <w:ind w:left="0" w:firstLine="0"/>
            </w:pPr>
            <w:r>
              <w:t>Texas A&amp;M University</w:t>
            </w:r>
          </w:p>
          <w:p w14:paraId="17EEE0BB" w14:textId="22D6357D" w:rsidR="00644F3F" w:rsidRDefault="00644F3F" w:rsidP="00644F3F">
            <w:pPr>
              <w:spacing w:after="0" w:line="259" w:lineRule="auto"/>
              <w:ind w:left="0" w:firstLine="0"/>
            </w:pPr>
            <w:r>
              <w:t>College Station, Texas</w:t>
            </w:r>
          </w:p>
        </w:tc>
      </w:tr>
    </w:tbl>
    <w:p w14:paraId="730FAA5D" w14:textId="77777777" w:rsidR="00644F3F" w:rsidRDefault="00644F3F">
      <w:pPr>
        <w:spacing w:after="0" w:line="259" w:lineRule="auto"/>
        <w:ind w:left="0" w:firstLine="0"/>
        <w:rPr>
          <w:b/>
          <w:bCs/>
        </w:rPr>
      </w:pPr>
    </w:p>
    <w:p w14:paraId="2335D844" w14:textId="04D178B0" w:rsidR="00644F3F" w:rsidRPr="00644F3F" w:rsidRDefault="00644F3F">
      <w:pPr>
        <w:spacing w:after="0" w:line="259" w:lineRule="auto"/>
        <w:ind w:left="0" w:firstLine="0"/>
        <w:rPr>
          <w:b/>
          <w:bCs/>
        </w:rPr>
      </w:pPr>
      <w:r w:rsidRPr="00644F3F">
        <w:rPr>
          <w:b/>
          <w:bCs/>
        </w:rPr>
        <w:t>CLINICAL EXPERIENCE</w:t>
      </w:r>
    </w:p>
    <w:p w14:paraId="6353FB3B" w14:textId="605B220B" w:rsidR="00A352A5" w:rsidRDefault="0043338F">
      <w:pPr>
        <w:spacing w:after="0" w:line="259" w:lineRule="auto"/>
        <w:ind w:left="0" w:firstLine="0"/>
      </w:pPr>
      <w:r>
        <w:rPr>
          <w:rFonts w:ascii="Calibri" w:eastAsia="Calibri" w:hAnsi="Calibri" w:cs="Calibri"/>
          <w:noProof/>
          <w:sz w:val="22"/>
        </w:rPr>
        <mc:AlternateContent>
          <mc:Choice Requires="wpg">
            <w:drawing>
              <wp:inline distT="0" distB="0" distL="0" distR="0" wp14:anchorId="440E0906" wp14:editId="4E5885D4">
                <wp:extent cx="6171565" cy="0"/>
                <wp:effectExtent l="0" t="0" r="13335" b="12700"/>
                <wp:docPr id="3" name="Group 3"/>
                <wp:cNvGraphicFramePr/>
                <a:graphic xmlns:a="http://schemas.openxmlformats.org/drawingml/2006/main">
                  <a:graphicData uri="http://schemas.microsoft.com/office/word/2010/wordprocessingGroup">
                    <wpg:wgp>
                      <wpg:cNvGrpSpPr/>
                      <wpg:grpSpPr>
                        <a:xfrm>
                          <a:off x="0" y="0"/>
                          <a:ext cx="6171565" cy="0"/>
                          <a:chOff x="0" y="0"/>
                          <a:chExt cx="6400801" cy="1"/>
                        </a:xfrm>
                      </wpg:grpSpPr>
                      <wps:wsp>
                        <wps:cNvPr id="4" name="Shape 667"/>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F135D6" id="Group 3" o:spid="_x0000_s1026" style="width:485.95pt;height:0;mso-position-horizontal-relative:char;mso-position-vertical-relative:line" coordsize="640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">
                <v:shape id="Shape 667" o:spid="_x0000_s1027" style="position:absolute;width:64008;height:0;visibility:visible;mso-wrap-style:square;v-text-anchor:top" coordsize="6400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" path="m,l6400801,1e" filled="f" strokeweight="1pt">
                  <v:stroke miterlimit="66585f" joinstyle="miter"/>
                  <v:path arrowok="t" textboxrect="0,0,6400801,1"/>
                </v:shape>
                <w10:anchorlock/>
              </v:group>
            </w:pict>
          </mc:Fallback>
        </mc:AlternateContent>
      </w:r>
    </w:p>
    <w:tbl>
      <w:tblPr>
        <w:tblStyle w:val="TableGrid"/>
        <w:tblW w:w="9805" w:type="dxa"/>
        <w:tblInd w:w="19" w:type="dxa"/>
        <w:tblLook w:val="04A0" w:firstRow="1" w:lastRow="0" w:firstColumn="1" w:lastColumn="0" w:noHBand="0" w:noVBand="1"/>
      </w:tblPr>
      <w:tblGrid>
        <w:gridCol w:w="2880"/>
        <w:gridCol w:w="6925"/>
      </w:tblGrid>
      <w:tr w:rsidR="00A352A5" w14:paraId="60624E8E" w14:textId="77777777" w:rsidTr="00960DB0">
        <w:trPr>
          <w:trHeight w:val="1709"/>
        </w:trPr>
        <w:tc>
          <w:tcPr>
            <w:tcW w:w="2880" w:type="dxa"/>
            <w:tcBorders>
              <w:top w:val="nil"/>
              <w:left w:val="nil"/>
              <w:bottom w:val="nil"/>
              <w:right w:val="nil"/>
            </w:tcBorders>
          </w:tcPr>
          <w:p w14:paraId="2CEB9AA2" w14:textId="77777777" w:rsidR="00644F3F" w:rsidRDefault="00644F3F">
            <w:pPr>
              <w:spacing w:after="0" w:line="259" w:lineRule="auto"/>
              <w:ind w:left="0" w:firstLine="0"/>
            </w:pPr>
          </w:p>
          <w:p w14:paraId="27D9FB40" w14:textId="3B0794FE" w:rsidR="00A352A5" w:rsidRDefault="00293C43">
            <w:pPr>
              <w:spacing w:after="0" w:line="259" w:lineRule="auto"/>
              <w:ind w:left="0" w:firstLine="0"/>
            </w:pPr>
            <w:r>
              <w:t xml:space="preserve">June-August 2021 </w:t>
            </w:r>
          </w:p>
        </w:tc>
        <w:tc>
          <w:tcPr>
            <w:tcW w:w="6925" w:type="dxa"/>
            <w:tcBorders>
              <w:top w:val="nil"/>
              <w:left w:val="nil"/>
              <w:bottom w:val="nil"/>
              <w:right w:val="nil"/>
            </w:tcBorders>
          </w:tcPr>
          <w:p w14:paraId="138B1F13" w14:textId="77777777" w:rsidR="00644F3F" w:rsidRDefault="00644F3F">
            <w:pPr>
              <w:spacing w:after="0" w:line="259" w:lineRule="auto"/>
              <w:ind w:left="0" w:firstLine="0"/>
              <w:rPr>
                <w:b/>
              </w:rPr>
            </w:pPr>
          </w:p>
          <w:p w14:paraId="7088808B" w14:textId="659801D4" w:rsidR="00A352A5" w:rsidRDefault="00293C43">
            <w:pPr>
              <w:spacing w:after="0" w:line="259" w:lineRule="auto"/>
              <w:ind w:left="0" w:firstLine="0"/>
            </w:pPr>
            <w:r>
              <w:rPr>
                <w:b/>
              </w:rPr>
              <w:t>Bridge Solutions Home Health</w:t>
            </w:r>
            <w:r w:rsidRPr="00332B7D">
              <w:rPr>
                <w:bCs/>
              </w:rPr>
              <w:t>,</w:t>
            </w:r>
            <w:r>
              <w:rPr>
                <w:b/>
              </w:rPr>
              <w:t xml:space="preserve"> </w:t>
            </w:r>
            <w:r>
              <w:t xml:space="preserve">Houston, Texas </w:t>
            </w:r>
          </w:p>
          <w:p w14:paraId="3FB83A79" w14:textId="7412B4E9" w:rsidR="00A352A5" w:rsidRDefault="00293C43">
            <w:pPr>
              <w:spacing w:after="0" w:line="259" w:lineRule="auto"/>
              <w:ind w:left="0" w:firstLine="0"/>
            </w:pPr>
            <w:r>
              <w:rPr>
                <w:b/>
              </w:rPr>
              <w:t>Social Work Intern</w:t>
            </w:r>
          </w:p>
          <w:p w14:paraId="6E90636F" w14:textId="77777777" w:rsidR="00A352A5" w:rsidRDefault="00293C43">
            <w:pPr>
              <w:spacing w:after="0" w:line="259" w:lineRule="auto"/>
              <w:ind w:left="0" w:firstLine="0"/>
            </w:pPr>
            <w:r>
              <w:t>Conducted social work home health evaluations and home care assessments; connected clients and their families with community resources; supported launch of LGBT Council on Aging.</w:t>
            </w:r>
          </w:p>
          <w:p w14:paraId="19A8160A" w14:textId="5B33D572" w:rsidR="00644F3F" w:rsidRDefault="00644F3F">
            <w:pPr>
              <w:spacing w:after="0" w:line="259" w:lineRule="auto"/>
              <w:ind w:left="0" w:firstLine="0"/>
            </w:pPr>
          </w:p>
        </w:tc>
      </w:tr>
      <w:tr w:rsidR="00A352A5" w14:paraId="565B9207" w14:textId="77777777" w:rsidTr="0043338F">
        <w:trPr>
          <w:trHeight w:val="359"/>
        </w:trPr>
        <w:tc>
          <w:tcPr>
            <w:tcW w:w="2880" w:type="dxa"/>
            <w:tcBorders>
              <w:top w:val="nil"/>
              <w:left w:val="nil"/>
              <w:bottom w:val="nil"/>
              <w:right w:val="nil"/>
            </w:tcBorders>
          </w:tcPr>
          <w:p w14:paraId="7B2B56E3" w14:textId="50403818" w:rsidR="00A352A5" w:rsidRDefault="00293C43">
            <w:pPr>
              <w:spacing w:after="0" w:line="259" w:lineRule="auto"/>
              <w:ind w:left="0" w:firstLine="0"/>
            </w:pPr>
            <w:r>
              <w:t xml:space="preserve">January-August 2020 </w:t>
            </w:r>
          </w:p>
        </w:tc>
        <w:tc>
          <w:tcPr>
            <w:tcW w:w="6925" w:type="dxa"/>
            <w:tcBorders>
              <w:top w:val="nil"/>
              <w:left w:val="nil"/>
              <w:bottom w:val="nil"/>
              <w:right w:val="nil"/>
            </w:tcBorders>
          </w:tcPr>
          <w:p w14:paraId="50AB4AA6" w14:textId="13C4E19B" w:rsidR="00A352A5" w:rsidRDefault="00293C43">
            <w:pPr>
              <w:spacing w:after="0" w:line="259" w:lineRule="auto"/>
              <w:ind w:left="0" w:firstLine="0"/>
            </w:pPr>
            <w:r>
              <w:rPr>
                <w:b/>
              </w:rPr>
              <w:t>Humble Area Assistance Ministries</w:t>
            </w:r>
            <w:r w:rsidRPr="00332B7D">
              <w:rPr>
                <w:bCs/>
              </w:rPr>
              <w:t>,</w:t>
            </w:r>
            <w:r>
              <w:rPr>
                <w:b/>
              </w:rPr>
              <w:t xml:space="preserve"> </w:t>
            </w:r>
            <w:r>
              <w:t xml:space="preserve">Humble, Texas </w:t>
            </w:r>
          </w:p>
        </w:tc>
      </w:tr>
    </w:tbl>
    <w:p w14:paraId="11FDFA93" w14:textId="2043136C" w:rsidR="00A352A5" w:rsidRDefault="00293C43" w:rsidP="00960DB0">
      <w:pPr>
        <w:pStyle w:val="Heading1"/>
        <w:ind w:left="2160" w:firstLine="720"/>
      </w:pPr>
      <w:r>
        <w:t xml:space="preserve">Social Work Intern </w:t>
      </w:r>
    </w:p>
    <w:p w14:paraId="2140038E" w14:textId="29BB02FB" w:rsidR="00293C43" w:rsidRDefault="00293C43" w:rsidP="00332B7D">
      <w:pPr>
        <w:ind w:left="2880" w:right="6"/>
      </w:pPr>
      <w:r>
        <w:t xml:space="preserve">Connected clients and families with mental health and community resources. Supported multiple grants benefitting 72,460 individuals in the Humble region through research, writing, and multimedia </w:t>
      </w:r>
      <w:r w:rsidR="0043338F">
        <w:t>creation</w:t>
      </w:r>
      <w:r>
        <w:t>. Performed client screenings; coordinated Meals on Wheels program, recruiting, training</w:t>
      </w:r>
      <w:r w:rsidR="00D56E9A">
        <w:t>,</w:t>
      </w:r>
      <w:r>
        <w:t xml:space="preserve"> and retaining community volunteer</w:t>
      </w:r>
      <w:r w:rsidR="00D56E9A">
        <w:t>s</w:t>
      </w:r>
      <w:r>
        <w:t xml:space="preserve">; </w:t>
      </w:r>
      <w:r w:rsidRPr="00293C43">
        <w:t xml:space="preserve">conducted </w:t>
      </w:r>
      <w:r w:rsidRPr="00293C43">
        <w:lastRenderedPageBreak/>
        <w:t>pilot program funded by Alliance of Community Assistance Ministries to connect clients with work opportunities; supported Coalition for the Homeless’ annual point-in-time count.</w:t>
      </w:r>
    </w:p>
    <w:p w14:paraId="226095B6" w14:textId="77777777" w:rsidR="00A352A5" w:rsidRDefault="00000000">
      <w:pPr>
        <w:spacing w:after="0" w:line="259" w:lineRule="auto"/>
        <w:ind w:left="0" w:firstLine="0"/>
      </w:pPr>
      <w:r>
        <w:t xml:space="preserve"> </w:t>
      </w:r>
    </w:p>
    <w:p w14:paraId="6E5C30EB" w14:textId="77777777" w:rsidR="00A352A5" w:rsidRDefault="00000000">
      <w:pPr>
        <w:pStyle w:val="Heading1"/>
        <w:ind w:left="14"/>
      </w:pPr>
      <w:r>
        <w:t xml:space="preserve">RESEARCH EXPERIENCE </w:t>
      </w:r>
    </w:p>
    <w:p w14:paraId="61CDA45A" w14:textId="2D9AA6A2" w:rsidR="00A352A5" w:rsidRDefault="0043338F">
      <w:pPr>
        <w:spacing w:after="0" w:line="259" w:lineRule="auto"/>
        <w:ind w:left="0" w:right="-361" w:firstLine="0"/>
      </w:pPr>
      <w:r>
        <w:rPr>
          <w:rFonts w:ascii="Calibri" w:eastAsia="Calibri" w:hAnsi="Calibri" w:cs="Calibri"/>
          <w:noProof/>
          <w:sz w:val="22"/>
        </w:rPr>
        <mc:AlternateContent>
          <mc:Choice Requires="wpg">
            <w:drawing>
              <wp:inline distT="0" distB="0" distL="0" distR="0" wp14:anchorId="20F7590A" wp14:editId="215D6199">
                <wp:extent cx="6171565" cy="0"/>
                <wp:effectExtent l="0" t="0" r="13335" b="12700"/>
                <wp:docPr id="1" name="Group 1"/>
                <wp:cNvGraphicFramePr/>
                <a:graphic xmlns:a="http://schemas.openxmlformats.org/drawingml/2006/main">
                  <a:graphicData uri="http://schemas.microsoft.com/office/word/2010/wordprocessingGroup">
                    <wpg:wgp>
                      <wpg:cNvGrpSpPr/>
                      <wpg:grpSpPr>
                        <a:xfrm>
                          <a:off x="0" y="0"/>
                          <a:ext cx="6171565" cy="0"/>
                          <a:chOff x="0" y="0"/>
                          <a:chExt cx="6400801" cy="1"/>
                        </a:xfrm>
                      </wpg:grpSpPr>
                      <wps:wsp>
                        <wps:cNvPr id="2" name="Shape 667"/>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47E5C7" id="Group 1" o:spid="_x0000_s1026" style="width:485.95pt;height:0;mso-position-horizontal-relative:char;mso-position-vertical-relative:line" coordsize="640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">
                <v:shape id="Shape 667" o:spid="_x0000_s1027" style="position:absolute;width:64008;height:0;visibility:visible;mso-wrap-style:square;v-text-anchor:top" coordsize="6400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" path="m,l6400801,1e" filled="f" strokeweight="1pt">
                  <v:stroke miterlimit="66585f" joinstyle="miter"/>
                  <v:path arrowok="t" textboxrect="0,0,6400801,1"/>
                </v:shape>
                <w10:anchorlock/>
              </v:group>
            </w:pict>
          </mc:Fallback>
        </mc:AlternateContent>
      </w:r>
    </w:p>
    <w:p w14:paraId="5CCD1B19" w14:textId="77777777" w:rsidR="00294023" w:rsidRDefault="00294023" w:rsidP="00771CA5">
      <w:pPr>
        <w:spacing w:after="0" w:line="259" w:lineRule="auto"/>
        <w:ind w:left="0" w:firstLine="0"/>
        <w:rPr>
          <w:bCs/>
          <w:sz w:val="23"/>
        </w:rPr>
      </w:pPr>
    </w:p>
    <w:p w14:paraId="6B8683F4" w14:textId="053EE3FB" w:rsidR="00C7659D" w:rsidRDefault="00C7659D" w:rsidP="00C7659D">
      <w:pPr>
        <w:spacing w:after="0" w:line="259" w:lineRule="auto"/>
        <w:ind w:left="0" w:firstLine="0"/>
      </w:pPr>
      <w:r w:rsidRPr="00294023">
        <w:rPr>
          <w:bCs/>
          <w:sz w:val="23"/>
        </w:rPr>
        <w:t>202</w:t>
      </w:r>
      <w:r>
        <w:rPr>
          <w:bCs/>
          <w:sz w:val="23"/>
        </w:rPr>
        <w:t>3</w:t>
      </w:r>
      <w:r w:rsidRPr="00294023">
        <w:rPr>
          <w:bCs/>
          <w:sz w:val="23"/>
        </w:rPr>
        <w:t>-</w:t>
      </w:r>
      <w:r>
        <w:rPr>
          <w:bCs/>
          <w:sz w:val="23"/>
        </w:rPr>
        <w:t>2024</w:t>
      </w:r>
      <w:r>
        <w:rPr>
          <w:sz w:val="23"/>
        </w:rPr>
        <w:t xml:space="preserve"> </w:t>
      </w:r>
      <w:r>
        <w:rPr>
          <w:sz w:val="23"/>
        </w:rPr>
        <w:tab/>
      </w:r>
      <w:r>
        <w:rPr>
          <w:sz w:val="23"/>
        </w:rPr>
        <w:tab/>
      </w:r>
      <w:r>
        <w:rPr>
          <w:sz w:val="23"/>
        </w:rPr>
        <w:tab/>
      </w:r>
      <w:r>
        <w:rPr>
          <w:b/>
          <w:bCs/>
        </w:rPr>
        <w:t>University of Houston</w:t>
      </w:r>
      <w:r>
        <w:t>, Houston, Texas</w:t>
      </w:r>
    </w:p>
    <w:p w14:paraId="22812526" w14:textId="63193EBA" w:rsidR="00C7659D" w:rsidRPr="00294023" w:rsidRDefault="00C7659D" w:rsidP="00C7659D">
      <w:pPr>
        <w:spacing w:after="0" w:line="259" w:lineRule="auto"/>
        <w:ind w:left="0" w:firstLine="2880"/>
        <w:rPr>
          <w:b/>
          <w:bCs/>
        </w:rPr>
      </w:pPr>
      <w:r>
        <w:rPr>
          <w:b/>
          <w:bCs/>
        </w:rPr>
        <w:t>Research Assistant</w:t>
      </w:r>
    </w:p>
    <w:p w14:paraId="4F7ADFDF" w14:textId="65B9EC75" w:rsidR="00C7659D" w:rsidRDefault="00BA3C7C" w:rsidP="00BA3C7C">
      <w:pPr>
        <w:spacing w:after="0" w:line="259" w:lineRule="auto"/>
        <w:ind w:left="2880" w:firstLine="0"/>
      </w:pPr>
      <w:r>
        <w:t>Conducted in-person surveys in Harris County communities that have experienced disproportionate impacts from COVID-19 in the context of multiple natural disasters. Conducted data analysis and supported writing, editing, and design of evaluation report. Community survey was part of Healthy Minds Healthy Communities (HMHC) study to inform policies and community-based interventions.</w:t>
      </w:r>
    </w:p>
    <w:p w14:paraId="5CA662AE" w14:textId="77777777" w:rsidR="00C7659D" w:rsidRDefault="00C7659D" w:rsidP="00771CA5">
      <w:pPr>
        <w:spacing w:after="0" w:line="259" w:lineRule="auto"/>
        <w:ind w:left="0" w:firstLine="0"/>
        <w:rPr>
          <w:bCs/>
          <w:sz w:val="23"/>
        </w:rPr>
      </w:pPr>
    </w:p>
    <w:p w14:paraId="07B7FB75" w14:textId="58BCC38A" w:rsidR="00771CA5" w:rsidRDefault="00294023" w:rsidP="00771CA5">
      <w:pPr>
        <w:spacing w:after="0" w:line="259" w:lineRule="auto"/>
        <w:ind w:left="0" w:firstLine="0"/>
      </w:pPr>
      <w:r w:rsidRPr="00294023">
        <w:rPr>
          <w:bCs/>
          <w:sz w:val="23"/>
        </w:rPr>
        <w:t>2020-</w:t>
      </w:r>
      <w:r w:rsidR="00D3739D">
        <w:rPr>
          <w:bCs/>
          <w:sz w:val="23"/>
        </w:rPr>
        <w:t>2023</w:t>
      </w:r>
      <w:r>
        <w:rPr>
          <w:sz w:val="23"/>
        </w:rPr>
        <w:t xml:space="preserve"> </w:t>
      </w:r>
      <w:r>
        <w:rPr>
          <w:sz w:val="23"/>
        </w:rPr>
        <w:tab/>
      </w:r>
      <w:r>
        <w:rPr>
          <w:sz w:val="23"/>
        </w:rPr>
        <w:tab/>
      </w:r>
      <w:r>
        <w:rPr>
          <w:sz w:val="23"/>
        </w:rPr>
        <w:tab/>
      </w:r>
      <w:r w:rsidR="00771CA5" w:rsidRPr="00771CA5">
        <w:rPr>
          <w:b/>
          <w:bCs/>
        </w:rPr>
        <w:t>Rice University</w:t>
      </w:r>
      <w:r w:rsidR="00771CA5">
        <w:t>, Houston, Texas</w:t>
      </w:r>
    </w:p>
    <w:p w14:paraId="38366463" w14:textId="59E68250" w:rsidR="00771CA5" w:rsidRPr="00294023" w:rsidRDefault="00771CA5" w:rsidP="00771CA5">
      <w:pPr>
        <w:spacing w:after="0" w:line="259" w:lineRule="auto"/>
        <w:ind w:left="0" w:firstLine="2880"/>
        <w:rPr>
          <w:b/>
          <w:bCs/>
        </w:rPr>
      </w:pPr>
      <w:r w:rsidRPr="00294023">
        <w:rPr>
          <w:b/>
          <w:bCs/>
        </w:rPr>
        <w:t>Consultant</w:t>
      </w:r>
    </w:p>
    <w:p w14:paraId="7B221518" w14:textId="1B584B6C" w:rsidR="00771CA5" w:rsidRDefault="00771CA5" w:rsidP="00294023">
      <w:pPr>
        <w:spacing w:after="0" w:line="259" w:lineRule="auto"/>
        <w:ind w:left="2880" w:firstLine="0"/>
      </w:pPr>
      <w:r>
        <w:t>Collaborate</w:t>
      </w:r>
      <w:r w:rsidR="00BA3C7C">
        <w:t>d</w:t>
      </w:r>
      <w:r>
        <w:t xml:space="preserve"> with research scientists at the Texas Policy Lab to produce white papers, executive summaries, research reports, website and social media content, and presentations to funders. </w:t>
      </w:r>
    </w:p>
    <w:p w14:paraId="7C8AB808" w14:textId="77777777" w:rsidR="00294023" w:rsidRPr="00294023" w:rsidRDefault="00294023" w:rsidP="00294023"/>
    <w:p w14:paraId="1C885587" w14:textId="149A3B08" w:rsidR="00960DB0" w:rsidRDefault="00294023" w:rsidP="00294023">
      <w:pPr>
        <w:pStyle w:val="Heading1"/>
        <w:spacing w:after="41"/>
        <w:ind w:right="1847"/>
      </w:pPr>
      <w:r w:rsidRPr="00294023">
        <w:rPr>
          <w:b w:val="0"/>
          <w:bCs/>
        </w:rPr>
        <w:t>2021-2022</w:t>
      </w:r>
      <w:r>
        <w:tab/>
      </w:r>
      <w:r>
        <w:tab/>
      </w:r>
      <w:r>
        <w:tab/>
        <w:t xml:space="preserve">University of Houston, </w:t>
      </w:r>
      <w:r>
        <w:rPr>
          <w:b w:val="0"/>
        </w:rPr>
        <w:t>Houston, Texas</w:t>
      </w:r>
      <w:r>
        <w:t xml:space="preserve"> </w:t>
      </w:r>
    </w:p>
    <w:p w14:paraId="2926E9A3" w14:textId="00E950F4" w:rsidR="00A352A5" w:rsidRDefault="00000000" w:rsidP="00294023">
      <w:pPr>
        <w:pStyle w:val="Heading1"/>
        <w:spacing w:after="41"/>
        <w:ind w:left="2880" w:right="1847" w:firstLine="0"/>
      </w:pPr>
      <w:r>
        <w:t xml:space="preserve">Research </w:t>
      </w:r>
      <w:r w:rsidR="00960DB0">
        <w:t>Assistant</w:t>
      </w:r>
      <w:r w:rsidRPr="00332B7D">
        <w:rPr>
          <w:b w:val="0"/>
          <w:bCs/>
        </w:rPr>
        <w:t>,</w:t>
      </w:r>
      <w:r>
        <w:t xml:space="preserve"> </w:t>
      </w:r>
      <w:r>
        <w:rPr>
          <w:b w:val="0"/>
        </w:rPr>
        <w:t xml:space="preserve">Dr. </w:t>
      </w:r>
      <w:r w:rsidR="00960DB0">
        <w:rPr>
          <w:b w:val="0"/>
        </w:rPr>
        <w:t>Suzanne Pritzker</w:t>
      </w:r>
      <w:r>
        <w:rPr>
          <w:b w:val="0"/>
        </w:rPr>
        <w:t xml:space="preserve"> </w:t>
      </w:r>
    </w:p>
    <w:p w14:paraId="4673A7A4" w14:textId="7A0C98BC" w:rsidR="00960DB0" w:rsidRDefault="00960DB0" w:rsidP="00294023">
      <w:pPr>
        <w:ind w:left="2880" w:right="6" w:firstLine="0"/>
      </w:pPr>
      <w:r>
        <w:t xml:space="preserve">Supported writing and dissemination </w:t>
      </w:r>
      <w:r w:rsidR="00332B7D">
        <w:t>across</w:t>
      </w:r>
      <w:r>
        <w:t xml:space="preserve"> two community-based participatory action research studies</w:t>
      </w:r>
      <w:r w:rsidRPr="00D56E9A">
        <w:t xml:space="preserve">, </w:t>
      </w:r>
      <w:proofErr w:type="gramStart"/>
      <w:r w:rsidRPr="00332B7D">
        <w:rPr>
          <w:i/>
          <w:iCs/>
        </w:rPr>
        <w:t>Building</w:t>
      </w:r>
      <w:proofErr w:type="gramEnd"/>
      <w:r w:rsidRPr="00332B7D">
        <w:rPr>
          <w:i/>
          <w:iCs/>
        </w:rPr>
        <w:t xml:space="preserve"> civic engagement in the post-Harvey context: Exploring facilitators and barriers to civic activity in four hurricane-affected communities in Houston</w:t>
      </w:r>
      <w:r w:rsidRPr="00D56E9A">
        <w:t xml:space="preserve">, and </w:t>
      </w:r>
      <w:r w:rsidRPr="00332B7D">
        <w:rPr>
          <w:i/>
          <w:iCs/>
        </w:rPr>
        <w:t>Exploring civic engagement during COVID-19</w:t>
      </w:r>
      <w:r w:rsidRPr="00D56E9A">
        <w:t>.</w:t>
      </w:r>
      <w:r>
        <w:t xml:space="preserve"> Supported research, development, writing, and editing of </w:t>
      </w:r>
      <w:proofErr w:type="gramStart"/>
      <w:r>
        <w:t>Take Action</w:t>
      </w:r>
      <w:proofErr w:type="gramEnd"/>
      <w:r>
        <w:t xml:space="preserve"> Greater Houston regional report on civic engagement for Houston in Action and Houston Endowment, in collaboration with Rice University and Texas Southern University research teams.</w:t>
      </w:r>
    </w:p>
    <w:p w14:paraId="6D4B564E" w14:textId="5A848B3E" w:rsidR="00A352A5" w:rsidRDefault="00A352A5" w:rsidP="00D56E9A">
      <w:pPr>
        <w:spacing w:after="0" w:line="259" w:lineRule="auto"/>
        <w:ind w:left="0" w:firstLine="0"/>
      </w:pPr>
    </w:p>
    <w:tbl>
      <w:tblPr>
        <w:tblStyle w:val="TableGrid"/>
        <w:tblW w:w="9525" w:type="dxa"/>
        <w:tblInd w:w="19" w:type="dxa"/>
        <w:tblLook w:val="04A0" w:firstRow="1" w:lastRow="0" w:firstColumn="1" w:lastColumn="0" w:noHBand="0" w:noVBand="1"/>
      </w:tblPr>
      <w:tblGrid>
        <w:gridCol w:w="2861"/>
        <w:gridCol w:w="6664"/>
      </w:tblGrid>
      <w:tr w:rsidR="00A352A5" w14:paraId="156DEAA4" w14:textId="77777777" w:rsidTr="00294023">
        <w:trPr>
          <w:trHeight w:val="277"/>
        </w:trPr>
        <w:tc>
          <w:tcPr>
            <w:tcW w:w="2861" w:type="dxa"/>
            <w:tcBorders>
              <w:top w:val="nil"/>
              <w:left w:val="nil"/>
              <w:bottom w:val="nil"/>
              <w:right w:val="nil"/>
            </w:tcBorders>
          </w:tcPr>
          <w:p w14:paraId="7E3AEACA" w14:textId="1B6555F5" w:rsidR="00A352A5" w:rsidRDefault="00294023">
            <w:pPr>
              <w:spacing w:after="0" w:line="259" w:lineRule="auto"/>
              <w:ind w:left="0" w:firstLine="0"/>
            </w:pPr>
            <w:r>
              <w:t xml:space="preserve">2022 </w:t>
            </w:r>
          </w:p>
        </w:tc>
        <w:tc>
          <w:tcPr>
            <w:tcW w:w="6664" w:type="dxa"/>
            <w:tcBorders>
              <w:top w:val="nil"/>
              <w:left w:val="nil"/>
              <w:bottom w:val="nil"/>
              <w:right w:val="nil"/>
            </w:tcBorders>
          </w:tcPr>
          <w:p w14:paraId="354E3C59" w14:textId="2B34911F" w:rsidR="00A352A5" w:rsidRDefault="00D56E9A">
            <w:pPr>
              <w:spacing w:after="0" w:line="259" w:lineRule="auto"/>
              <w:ind w:left="0" w:firstLine="0"/>
            </w:pPr>
            <w:r>
              <w:rPr>
                <w:b/>
              </w:rPr>
              <w:t>Harris County Department of Education</w:t>
            </w:r>
            <w:r>
              <w:t xml:space="preserve">, Houston, Texas </w:t>
            </w:r>
          </w:p>
        </w:tc>
      </w:tr>
      <w:tr w:rsidR="00A352A5" w14:paraId="12D83904" w14:textId="77777777" w:rsidTr="00294023">
        <w:trPr>
          <w:trHeight w:val="278"/>
        </w:trPr>
        <w:tc>
          <w:tcPr>
            <w:tcW w:w="2861" w:type="dxa"/>
            <w:tcBorders>
              <w:top w:val="nil"/>
              <w:left w:val="nil"/>
              <w:bottom w:val="nil"/>
              <w:right w:val="nil"/>
            </w:tcBorders>
          </w:tcPr>
          <w:p w14:paraId="34CF53EB" w14:textId="77777777" w:rsidR="00A352A5" w:rsidRDefault="00000000">
            <w:pPr>
              <w:spacing w:after="0" w:line="259" w:lineRule="auto"/>
              <w:ind w:left="0" w:firstLine="0"/>
            </w:pPr>
            <w:r>
              <w:t xml:space="preserve"> </w:t>
            </w:r>
          </w:p>
        </w:tc>
        <w:tc>
          <w:tcPr>
            <w:tcW w:w="6664" w:type="dxa"/>
            <w:tcBorders>
              <w:top w:val="nil"/>
              <w:left w:val="nil"/>
              <w:bottom w:val="nil"/>
              <w:right w:val="nil"/>
            </w:tcBorders>
          </w:tcPr>
          <w:p w14:paraId="10D33D02" w14:textId="5A9F6B89" w:rsidR="00A352A5" w:rsidRDefault="00D56E9A">
            <w:pPr>
              <w:spacing w:after="0" w:line="259" w:lineRule="auto"/>
              <w:ind w:left="0" w:firstLine="0"/>
            </w:pPr>
            <w:r>
              <w:rPr>
                <w:b/>
              </w:rPr>
              <w:t xml:space="preserve">Project Coordinator, </w:t>
            </w:r>
            <w:r w:rsidRPr="00D56E9A">
              <w:rPr>
                <w:bCs/>
              </w:rPr>
              <w:t>Dr. Lisa Caruthers</w:t>
            </w:r>
            <w:r>
              <w:t xml:space="preserve"> </w:t>
            </w:r>
          </w:p>
        </w:tc>
      </w:tr>
      <w:tr w:rsidR="00A352A5" w14:paraId="3258C467" w14:textId="77777777" w:rsidTr="00294023">
        <w:trPr>
          <w:trHeight w:val="1880"/>
        </w:trPr>
        <w:tc>
          <w:tcPr>
            <w:tcW w:w="2861" w:type="dxa"/>
            <w:tcBorders>
              <w:top w:val="nil"/>
              <w:left w:val="nil"/>
              <w:bottom w:val="nil"/>
              <w:right w:val="nil"/>
            </w:tcBorders>
          </w:tcPr>
          <w:p w14:paraId="6D03B641" w14:textId="77777777" w:rsidR="00A352A5" w:rsidRDefault="00000000">
            <w:pPr>
              <w:spacing w:after="0" w:line="259" w:lineRule="auto"/>
              <w:ind w:left="0" w:firstLine="0"/>
            </w:pPr>
            <w:r>
              <w:t xml:space="preserve"> </w:t>
            </w:r>
          </w:p>
          <w:p w14:paraId="70CD7DCB" w14:textId="77777777" w:rsidR="00D56E9A" w:rsidRDefault="00D56E9A">
            <w:pPr>
              <w:spacing w:after="0" w:line="259" w:lineRule="auto"/>
              <w:ind w:left="0" w:firstLine="0"/>
            </w:pPr>
          </w:p>
          <w:p w14:paraId="72124722" w14:textId="77777777" w:rsidR="00D56E9A" w:rsidRDefault="00D56E9A">
            <w:pPr>
              <w:spacing w:after="0" w:line="259" w:lineRule="auto"/>
              <w:ind w:left="0" w:firstLine="0"/>
            </w:pPr>
          </w:p>
          <w:p w14:paraId="30077993" w14:textId="77777777" w:rsidR="00D56E9A" w:rsidRDefault="00D56E9A">
            <w:pPr>
              <w:spacing w:after="0" w:line="259" w:lineRule="auto"/>
              <w:ind w:left="0" w:firstLine="0"/>
            </w:pPr>
            <w:r>
              <w:t>2020-2021</w:t>
            </w:r>
          </w:p>
          <w:p w14:paraId="20981108" w14:textId="77777777" w:rsidR="00771CA5" w:rsidRDefault="00771CA5">
            <w:pPr>
              <w:spacing w:after="0" w:line="259" w:lineRule="auto"/>
              <w:ind w:left="0" w:firstLine="0"/>
            </w:pPr>
          </w:p>
          <w:p w14:paraId="0D5204D7" w14:textId="77777777" w:rsidR="00771CA5" w:rsidRDefault="00771CA5">
            <w:pPr>
              <w:spacing w:after="0" w:line="259" w:lineRule="auto"/>
              <w:ind w:left="0" w:firstLine="0"/>
            </w:pPr>
          </w:p>
          <w:p w14:paraId="26E00413" w14:textId="77777777" w:rsidR="00771CA5" w:rsidRDefault="00771CA5">
            <w:pPr>
              <w:spacing w:after="0" w:line="259" w:lineRule="auto"/>
              <w:ind w:left="0" w:firstLine="0"/>
            </w:pPr>
          </w:p>
          <w:p w14:paraId="26237B19" w14:textId="77777777" w:rsidR="00771CA5" w:rsidRDefault="00771CA5">
            <w:pPr>
              <w:spacing w:after="0" w:line="259" w:lineRule="auto"/>
              <w:ind w:left="0" w:firstLine="0"/>
            </w:pPr>
          </w:p>
          <w:p w14:paraId="4CEE1760" w14:textId="77777777" w:rsidR="00771CA5" w:rsidRDefault="00771CA5">
            <w:pPr>
              <w:spacing w:after="0" w:line="259" w:lineRule="auto"/>
              <w:ind w:left="0" w:firstLine="0"/>
            </w:pPr>
          </w:p>
          <w:p w14:paraId="0C100647" w14:textId="199F554C" w:rsidR="00881AB9" w:rsidRPr="00881AB9" w:rsidRDefault="00881AB9" w:rsidP="00881AB9">
            <w:pPr>
              <w:ind w:left="0" w:firstLine="0"/>
            </w:pPr>
          </w:p>
        </w:tc>
        <w:tc>
          <w:tcPr>
            <w:tcW w:w="6664" w:type="dxa"/>
            <w:tcBorders>
              <w:top w:val="nil"/>
              <w:left w:val="nil"/>
              <w:bottom w:val="nil"/>
              <w:right w:val="nil"/>
            </w:tcBorders>
          </w:tcPr>
          <w:p w14:paraId="1720F60F" w14:textId="77777777" w:rsidR="00A352A5" w:rsidRDefault="00D56E9A">
            <w:pPr>
              <w:spacing w:after="0" w:line="259" w:lineRule="auto"/>
              <w:ind w:left="0" w:firstLine="0"/>
            </w:pPr>
            <w:r>
              <w:lastRenderedPageBreak/>
              <w:t xml:space="preserve">Designed and conducted qualitative exploratory program evaluation of out-of-school time service providers. </w:t>
            </w:r>
          </w:p>
          <w:p w14:paraId="2F572DCA" w14:textId="77777777" w:rsidR="00D56E9A" w:rsidRDefault="00D56E9A">
            <w:pPr>
              <w:spacing w:after="0" w:line="259" w:lineRule="auto"/>
              <w:ind w:left="0" w:firstLine="0"/>
            </w:pPr>
          </w:p>
          <w:p w14:paraId="1049795E" w14:textId="77777777" w:rsidR="00D56E9A" w:rsidRDefault="00D56E9A">
            <w:pPr>
              <w:spacing w:after="0" w:line="259" w:lineRule="auto"/>
              <w:ind w:left="0" w:firstLine="0"/>
            </w:pPr>
            <w:r w:rsidRPr="00D56E9A">
              <w:rPr>
                <w:b/>
                <w:bCs/>
              </w:rPr>
              <w:t>University of Houston</w:t>
            </w:r>
            <w:r>
              <w:t>, Houston, Texas</w:t>
            </w:r>
          </w:p>
          <w:p w14:paraId="32B8588A" w14:textId="5D400165" w:rsidR="00D56E9A" w:rsidRDefault="00D56E9A">
            <w:pPr>
              <w:spacing w:after="0" w:line="259" w:lineRule="auto"/>
              <w:ind w:left="0" w:firstLine="0"/>
            </w:pPr>
            <w:r w:rsidRPr="00D56E9A">
              <w:rPr>
                <w:b/>
                <w:bCs/>
              </w:rPr>
              <w:t>Research Assistant</w:t>
            </w:r>
            <w:r>
              <w:t>, Dr. Christina Miy</w:t>
            </w:r>
            <w:r w:rsidR="006C4E81">
              <w:t>a</w:t>
            </w:r>
            <w:r>
              <w:t>waki</w:t>
            </w:r>
          </w:p>
          <w:p w14:paraId="5DCD91A1" w14:textId="7B538148" w:rsidR="00771CA5" w:rsidRDefault="00D56E9A" w:rsidP="00881AB9">
            <w:pPr>
              <w:spacing w:after="0" w:line="259" w:lineRule="auto"/>
              <w:ind w:left="0" w:firstLine="0"/>
            </w:pPr>
            <w:r w:rsidRPr="00D56E9A">
              <w:t>Recruited caregiver/recipient dyads for Alzheime</w:t>
            </w:r>
            <w:r w:rsidR="00332B7D">
              <w:t>r’</w:t>
            </w:r>
            <w:r w:rsidRPr="00D56E9A">
              <w:t xml:space="preserve">s Association-funded clinical trial on Life Review activity for older adults with </w:t>
            </w:r>
            <w:r w:rsidRPr="00D56E9A">
              <w:lastRenderedPageBreak/>
              <w:t>early dementia and depressive symptoms. Performed pre- and post-intervention screenings, including cognitive (MoCA) assessments; adapted workflow to accommodate COVID-19 restrictions. Monitored fidelity of implementation; met weekly with caregivers to offer guidance and support.</w:t>
            </w:r>
          </w:p>
        </w:tc>
      </w:tr>
    </w:tbl>
    <w:p w14:paraId="6F5D6F67" w14:textId="69006190" w:rsidR="00A352A5" w:rsidRDefault="00A352A5" w:rsidP="00881AB9">
      <w:pPr>
        <w:tabs>
          <w:tab w:val="left" w:pos="1052"/>
        </w:tabs>
        <w:spacing w:after="0" w:line="259" w:lineRule="auto"/>
        <w:ind w:left="0" w:firstLine="0"/>
      </w:pPr>
    </w:p>
    <w:p w14:paraId="6E87AEE9" w14:textId="50078AC2" w:rsidR="00A352A5" w:rsidRDefault="00C7659D">
      <w:pPr>
        <w:pStyle w:val="Heading1"/>
        <w:ind w:left="14"/>
      </w:pPr>
      <w:r>
        <w:t xml:space="preserve">JOURNAL ARTICLES </w:t>
      </w:r>
    </w:p>
    <w:p w14:paraId="664E2172" w14:textId="77777777" w:rsidR="00A352A5" w:rsidRDefault="00000000">
      <w:pPr>
        <w:spacing w:after="40" w:line="259" w:lineRule="auto"/>
        <w:ind w:left="0" w:right="-361" w:firstLine="0"/>
      </w:pPr>
      <w:r>
        <w:rPr>
          <w:rFonts w:ascii="Calibri" w:eastAsia="Calibri" w:hAnsi="Calibri" w:cs="Calibri"/>
          <w:noProof/>
          <w:sz w:val="22"/>
        </w:rPr>
        <mc:AlternateContent>
          <mc:Choice Requires="wpg">
            <w:drawing>
              <wp:inline distT="0" distB="0" distL="0" distR="0" wp14:anchorId="04DC213D" wp14:editId="0BF3D1F1">
                <wp:extent cx="6400801" cy="1"/>
                <wp:effectExtent l="0" t="0" r="0" b="0"/>
                <wp:docPr id="16454" name="Group 16454"/>
                <wp:cNvGraphicFramePr/>
                <a:graphic xmlns:a="http://schemas.openxmlformats.org/drawingml/2006/main">
                  <a:graphicData uri="http://schemas.microsoft.com/office/word/2010/wordprocessingGroup">
                    <wpg:wgp>
                      <wpg:cNvGrpSpPr/>
                      <wpg:grpSpPr>
                        <a:xfrm>
                          <a:off x="0" y="0"/>
                          <a:ext cx="6400801" cy="1"/>
                          <a:chOff x="0" y="0"/>
                          <a:chExt cx="6400801" cy="1"/>
                        </a:xfrm>
                      </wpg:grpSpPr>
                      <wps:wsp>
                        <wps:cNvPr id="667" name="Shape 667"/>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54" style="width:504pt;height:7.62939e-05pt;mso-position-horizontal-relative:char;mso-position-vertical-relative:line" coordsize="64008,0">
                <v:shape id="Shape 667" style="position:absolute;width:64008;height:0;left:0;top:0;" coordsize="6400801,1" path="m0,0l6400801,1">
                  <v:stroke weight="1pt" endcap="flat" joinstyle="miter" miterlimit="8" on="true" color="#000000"/>
                  <v:fill on="false" color="#000000" opacity="0"/>
                </v:shape>
              </v:group>
            </w:pict>
          </mc:Fallback>
        </mc:AlternateContent>
      </w:r>
    </w:p>
    <w:p w14:paraId="6FE08A41" w14:textId="377E52BF" w:rsidR="00A352A5" w:rsidRDefault="00000000" w:rsidP="00D3739D">
      <w:pPr>
        <w:spacing w:after="31" w:line="259" w:lineRule="auto"/>
        <w:ind w:left="0" w:firstLine="0"/>
      </w:pPr>
      <w:r w:rsidRPr="00294023">
        <w:t xml:space="preserve"> </w:t>
      </w:r>
      <w:r w:rsidRPr="00294023">
        <w:rPr>
          <w:i/>
        </w:rPr>
        <w:t xml:space="preserve"> </w:t>
      </w:r>
      <w:r>
        <w:t xml:space="preserve"> </w:t>
      </w:r>
    </w:p>
    <w:p w14:paraId="4541AC61" w14:textId="360020D6" w:rsidR="001C1AB8" w:rsidRDefault="001C1AB8" w:rsidP="00D56E9A">
      <w:pPr>
        <w:pStyle w:val="ListParagraph"/>
        <w:numPr>
          <w:ilvl w:val="0"/>
          <w:numId w:val="3"/>
        </w:numPr>
        <w:ind w:hanging="364"/>
      </w:pPr>
      <w:r w:rsidRPr="001C1AB8">
        <w:t>Miyawaki</w:t>
      </w:r>
      <w:r>
        <w:t>,</w:t>
      </w:r>
      <w:r w:rsidRPr="001C1AB8">
        <w:t xml:space="preserve"> C</w:t>
      </w:r>
      <w:r>
        <w:t>.</w:t>
      </w:r>
      <w:r w:rsidRPr="001C1AB8">
        <w:t>, McClellan</w:t>
      </w:r>
      <w:r>
        <w:t>,</w:t>
      </w:r>
      <w:r w:rsidRPr="001C1AB8">
        <w:t xml:space="preserve"> A</w:t>
      </w:r>
      <w:r>
        <w:t>.</w:t>
      </w:r>
      <w:r w:rsidRPr="001C1AB8">
        <w:t>, Bouldin</w:t>
      </w:r>
      <w:r>
        <w:t>,</w:t>
      </w:r>
      <w:r w:rsidRPr="001C1AB8">
        <w:t xml:space="preserve"> E</w:t>
      </w:r>
      <w:r>
        <w:t>.</w:t>
      </w:r>
      <w:r w:rsidRPr="001C1AB8">
        <w:t xml:space="preserve">, </w:t>
      </w:r>
      <w:r>
        <w:t xml:space="preserve">Brohard, C., </w:t>
      </w:r>
      <w:r w:rsidRPr="001C1AB8">
        <w:rPr>
          <w:b/>
          <w:bCs/>
        </w:rPr>
        <w:t>Spencer, H.</w:t>
      </w:r>
      <w:r>
        <w:t xml:space="preserve">, </w:t>
      </w:r>
      <w:proofErr w:type="spellStart"/>
      <w:r>
        <w:t>Tahija</w:t>
      </w:r>
      <w:proofErr w:type="spellEnd"/>
      <w:r>
        <w:t>, N., &amp; Kunik, M.</w:t>
      </w:r>
      <w:r w:rsidRPr="001C1AB8">
        <w:t xml:space="preserve"> </w:t>
      </w:r>
      <w:r>
        <w:t xml:space="preserve">(2023). </w:t>
      </w:r>
      <w:r w:rsidRPr="001C1AB8">
        <w:t xml:space="preserve">Feasibility and Efficacy of Life Review Delivered by </w:t>
      </w:r>
      <w:proofErr w:type="gramStart"/>
      <w:r w:rsidRPr="001C1AB8">
        <w:t>Virtually-Trained</w:t>
      </w:r>
      <w:proofErr w:type="gramEnd"/>
      <w:r w:rsidRPr="001C1AB8">
        <w:t xml:space="preserve"> Family Caregivers. Journal of Alzheimer’s Disease. 95(2):573-583. doi:10.3233/JAD-230371</w:t>
      </w:r>
      <w:r>
        <w:t xml:space="preserve">  </w:t>
      </w:r>
    </w:p>
    <w:p w14:paraId="51E2DA6C" w14:textId="77777777" w:rsidR="00296C9F" w:rsidRDefault="00296C9F" w:rsidP="00296C9F">
      <w:pPr>
        <w:pStyle w:val="ListParagraph"/>
        <w:ind w:left="364" w:firstLine="0"/>
      </w:pPr>
    </w:p>
    <w:p w14:paraId="5E7D5D0B" w14:textId="1744BE9D" w:rsidR="00296C9F" w:rsidRDefault="00D56E9A" w:rsidP="00296C9F">
      <w:pPr>
        <w:pStyle w:val="ListParagraph"/>
        <w:numPr>
          <w:ilvl w:val="0"/>
          <w:numId w:val="3"/>
        </w:numPr>
        <w:ind w:hanging="364"/>
      </w:pPr>
      <w:r>
        <w:t xml:space="preserve">Pritzker, S., Moreno, D. Nicotera, N., Saenz, R., </w:t>
      </w:r>
      <w:r w:rsidR="001C1AB8">
        <w:rPr>
          <w:b/>
          <w:bCs/>
        </w:rPr>
        <w:t>Clancy</w:t>
      </w:r>
      <w:r w:rsidRPr="00D56E9A">
        <w:rPr>
          <w:b/>
          <w:bCs/>
        </w:rPr>
        <w:t>, H.</w:t>
      </w:r>
      <w:r>
        <w:t>, Avila, K., Ruiz, A., &amp; Campos, S. (</w:t>
      </w:r>
      <w:r w:rsidR="001C1AB8">
        <w:t>2024</w:t>
      </w:r>
      <w:r>
        <w:t xml:space="preserve">). </w:t>
      </w:r>
      <w:r w:rsidRPr="00F759FF">
        <w:t>Promoting good trouble: Latinx youth-driven change strategies for civic engagement</w:t>
      </w:r>
      <w:r w:rsidR="001C1AB8" w:rsidRPr="00F759FF">
        <w:t xml:space="preserve"> and activism</w:t>
      </w:r>
      <w:r>
        <w:t>.</w:t>
      </w:r>
      <w:r w:rsidR="001C1AB8">
        <w:t xml:space="preserve"> Children and Youth Services Review</w:t>
      </w:r>
      <w:r w:rsidR="00F759FF">
        <w:t>,</w:t>
      </w:r>
      <w:r w:rsidR="001C1AB8">
        <w:t xml:space="preserve"> </w:t>
      </w:r>
      <w:r w:rsidR="00F759FF">
        <w:t xml:space="preserve">164. </w:t>
      </w:r>
      <w:proofErr w:type="gramStart"/>
      <w:r w:rsidR="00F759FF">
        <w:t>doi:</w:t>
      </w:r>
      <w:r w:rsidR="00F759FF" w:rsidRPr="00F759FF">
        <w:t>10.1016/j.childyouth</w:t>
      </w:r>
      <w:proofErr w:type="gramEnd"/>
      <w:r w:rsidR="00F759FF" w:rsidRPr="00F759FF">
        <w:t>.2024.107807</w:t>
      </w:r>
      <w:r>
        <w:t xml:space="preserve"> </w:t>
      </w:r>
    </w:p>
    <w:p w14:paraId="7A16F9E2" w14:textId="77777777" w:rsidR="00296C9F" w:rsidRDefault="00296C9F" w:rsidP="00296C9F">
      <w:pPr>
        <w:pStyle w:val="ListParagraph"/>
        <w:ind w:left="364" w:firstLine="0"/>
      </w:pPr>
    </w:p>
    <w:p w14:paraId="6825B530" w14:textId="374BCD96" w:rsidR="00A352A5" w:rsidRPr="00881AB9" w:rsidRDefault="00F87340" w:rsidP="00881AB9">
      <w:pPr>
        <w:pStyle w:val="ListParagraph"/>
        <w:numPr>
          <w:ilvl w:val="0"/>
          <w:numId w:val="3"/>
        </w:numPr>
        <w:ind w:hanging="364"/>
      </w:pPr>
      <w:proofErr w:type="spellStart"/>
      <w:r>
        <w:t>Mollhagen</w:t>
      </w:r>
      <w:proofErr w:type="spellEnd"/>
      <w:r>
        <w:t xml:space="preserve">, A., </w:t>
      </w:r>
      <w:r w:rsidRPr="00F87340">
        <w:rPr>
          <w:b/>
          <w:bCs/>
        </w:rPr>
        <w:t>Clancy, H.</w:t>
      </w:r>
      <w:r>
        <w:t xml:space="preserve">, &amp; Pritzker, S. (Under review). When helpers are also survivors: a student-centered model for disaster preparedness in social work education. </w:t>
      </w:r>
    </w:p>
    <w:p w14:paraId="4DB5F7B7" w14:textId="39EC4CA0" w:rsidR="006C4E81" w:rsidRDefault="006C4E81" w:rsidP="006C4E81">
      <w:pPr>
        <w:ind w:left="0" w:firstLine="0"/>
      </w:pPr>
    </w:p>
    <w:p w14:paraId="66B9A1D8" w14:textId="4CBB9507" w:rsidR="0004534F" w:rsidRDefault="00F25E7E" w:rsidP="0004534F">
      <w:pPr>
        <w:pStyle w:val="Heading1"/>
        <w:ind w:left="14"/>
      </w:pPr>
      <w:r>
        <w:t>PUBLIC IMPACT</w:t>
      </w:r>
    </w:p>
    <w:p w14:paraId="7A82BA67" w14:textId="57A87CEC" w:rsidR="0004534F" w:rsidRDefault="00881AB9" w:rsidP="0004534F">
      <w:pPr>
        <w:spacing w:after="0" w:line="259" w:lineRule="auto"/>
        <w:ind w:left="0" w:right="-61" w:firstLine="0"/>
      </w:pPr>
      <w:r>
        <w:rPr>
          <w:rFonts w:ascii="Calibri" w:eastAsia="Calibri" w:hAnsi="Calibri" w:cs="Calibri"/>
          <w:noProof/>
          <w:sz w:val="22"/>
        </w:rPr>
        <mc:AlternateContent>
          <mc:Choice Requires="wpg">
            <w:drawing>
              <wp:inline distT="0" distB="0" distL="0" distR="0" wp14:anchorId="75CD59C0" wp14:editId="4B7E0C35">
                <wp:extent cx="6171565" cy="0"/>
                <wp:effectExtent l="0" t="0" r="13335" b="12700"/>
                <wp:docPr id="1995865759" name="Group 1995865759"/>
                <wp:cNvGraphicFramePr/>
                <a:graphic xmlns:a="http://schemas.openxmlformats.org/drawingml/2006/main">
                  <a:graphicData uri="http://schemas.microsoft.com/office/word/2010/wordprocessingGroup">
                    <wpg:wgp>
                      <wpg:cNvGrpSpPr/>
                      <wpg:grpSpPr>
                        <a:xfrm>
                          <a:off x="0" y="0"/>
                          <a:ext cx="6171565" cy="0"/>
                          <a:chOff x="0" y="0"/>
                          <a:chExt cx="6400801" cy="1"/>
                        </a:xfrm>
                      </wpg:grpSpPr>
                      <wps:wsp>
                        <wps:cNvPr id="1375002012" name="Shape 1529"/>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DFF31A" id="Group 1995865759" o:spid="_x0000_s1026" style="width:485.95pt;height:0;mso-position-horizontal-relative:char;mso-position-vertical-relative:line" coordsize="640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">
                <v:shape id="Shape 1529" o:spid="_x0000_s1027" style="position:absolute;width:64008;height:0;visibility:visible;mso-wrap-style:square;v-text-anchor:top" coordsize="6400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" path="m,l6400801,1e" filled="f" strokeweight="1pt">
                  <v:stroke miterlimit="66585f" joinstyle="miter"/>
                  <v:path arrowok="t" textboxrect="0,0,6400801,1"/>
                </v:shape>
                <w10:anchorlock/>
              </v:group>
            </w:pict>
          </mc:Fallback>
        </mc:AlternateContent>
      </w:r>
    </w:p>
    <w:p w14:paraId="561A779E" w14:textId="77777777" w:rsidR="00881AB9" w:rsidRDefault="00881AB9" w:rsidP="00881AB9">
      <w:pPr>
        <w:ind w:left="0" w:firstLine="0"/>
      </w:pPr>
    </w:p>
    <w:p w14:paraId="67CE5E2D" w14:textId="4BA6B92B" w:rsidR="00F25E7E" w:rsidRDefault="00F25E7E" w:rsidP="00881AB9">
      <w:pPr>
        <w:ind w:left="0" w:firstLine="0"/>
      </w:pPr>
      <w:r>
        <w:t>Op-eds (editorial support and placement)</w:t>
      </w:r>
    </w:p>
    <w:p w14:paraId="59CB169D" w14:textId="77777777" w:rsidR="00F25E7E" w:rsidRDefault="00F25E7E" w:rsidP="009454E8">
      <w:pPr>
        <w:ind w:left="364" w:hanging="364"/>
      </w:pPr>
    </w:p>
    <w:p w14:paraId="0D284E5B" w14:textId="66B147CC" w:rsidR="001C1AB8" w:rsidRDefault="00546F95" w:rsidP="00546F95">
      <w:pPr>
        <w:pStyle w:val="Style1"/>
        <w:numPr>
          <w:ilvl w:val="0"/>
          <w:numId w:val="6"/>
        </w:numPr>
      </w:pPr>
      <w:r>
        <w:t xml:space="preserve">Pritzker, S., Durrani, A., &amp; Hafizi, N. (2023, Sept. 25). </w:t>
      </w:r>
      <w:r w:rsidRPr="00546F95">
        <w:t xml:space="preserve">The </w:t>
      </w:r>
      <w:r w:rsidR="00881AB9">
        <w:t>d</w:t>
      </w:r>
      <w:r w:rsidRPr="00546F95">
        <w:t xml:space="preserve">anger of a </w:t>
      </w:r>
      <w:r w:rsidR="00881AB9">
        <w:t>s</w:t>
      </w:r>
      <w:r w:rsidRPr="00546F95">
        <w:t xml:space="preserve">ingle Election Day </w:t>
      </w:r>
      <w:r w:rsidR="00881AB9">
        <w:t>n</w:t>
      </w:r>
      <w:r w:rsidRPr="00546F95">
        <w:t>arrative</w:t>
      </w:r>
      <w:r w:rsidR="001C1AB8">
        <w:t>.</w:t>
      </w:r>
      <w:r>
        <w:t xml:space="preserve"> </w:t>
      </w:r>
      <w:r w:rsidRPr="00881AB9">
        <w:rPr>
          <w:i/>
          <w:iCs/>
        </w:rPr>
        <w:t>Democracy Docket</w:t>
      </w:r>
      <w:r>
        <w:t>.</w:t>
      </w:r>
      <w:r w:rsidR="001C1AB8">
        <w:t xml:space="preserve"> </w:t>
      </w:r>
      <w:hyperlink r:id="rId7" w:history="1">
        <w:r w:rsidR="001C1AB8" w:rsidRPr="005F4987">
          <w:rPr>
            <w:rStyle w:val="Hyperlink"/>
          </w:rPr>
          <w:t>https://www.democracydocket.com/opinion/the-danger-of-a-single-election-day-narrative/</w:t>
        </w:r>
      </w:hyperlink>
      <w:r w:rsidR="001C1AB8">
        <w:t xml:space="preserve"> </w:t>
      </w:r>
    </w:p>
    <w:p w14:paraId="5C7EC0A8" w14:textId="77777777" w:rsidR="00296C9F" w:rsidRDefault="00296C9F" w:rsidP="00296C9F">
      <w:pPr>
        <w:pStyle w:val="Style1"/>
        <w:numPr>
          <w:ilvl w:val="0"/>
          <w:numId w:val="0"/>
        </w:numPr>
        <w:ind w:left="364"/>
      </w:pPr>
    </w:p>
    <w:p w14:paraId="73D9F860" w14:textId="43B25EDB" w:rsidR="00296C9F" w:rsidRDefault="00296C9F" w:rsidP="00546F95">
      <w:pPr>
        <w:pStyle w:val="Style1"/>
        <w:numPr>
          <w:ilvl w:val="0"/>
          <w:numId w:val="6"/>
        </w:numPr>
      </w:pPr>
      <w:r>
        <w:t xml:space="preserve">Ellis, R. (2024, Jan. 14). MLK would have supported Harris County’s guaranteed income program. </w:t>
      </w:r>
      <w:r w:rsidRPr="00881AB9">
        <w:rPr>
          <w:i/>
          <w:iCs/>
        </w:rPr>
        <w:t>Houston Chronicle</w:t>
      </w:r>
      <w:r>
        <w:t xml:space="preserve">. </w:t>
      </w:r>
      <w:hyperlink r:id="rId8" w:history="1">
        <w:r w:rsidRPr="00870A2F">
          <w:rPr>
            <w:rStyle w:val="Hyperlink"/>
          </w:rPr>
          <w:t>https://www.houstonchronicle.com/opinion/outlook/article/guaranteed-income-martin-luther-king-18605525.php</w:t>
        </w:r>
      </w:hyperlink>
      <w:r>
        <w:t xml:space="preserve"> </w:t>
      </w:r>
    </w:p>
    <w:p w14:paraId="46398001" w14:textId="77777777" w:rsidR="00296C9F" w:rsidRDefault="00296C9F" w:rsidP="00296C9F">
      <w:pPr>
        <w:pStyle w:val="Style1"/>
        <w:numPr>
          <w:ilvl w:val="0"/>
          <w:numId w:val="0"/>
        </w:numPr>
      </w:pPr>
    </w:p>
    <w:p w14:paraId="50D3D312" w14:textId="65A0FBB5" w:rsidR="00296C9F" w:rsidRDefault="00296C9F" w:rsidP="00546F95">
      <w:pPr>
        <w:pStyle w:val="Style1"/>
        <w:numPr>
          <w:ilvl w:val="0"/>
          <w:numId w:val="6"/>
        </w:numPr>
      </w:pPr>
      <w:r>
        <w:t xml:space="preserve">Tubbs, M., &amp; Ellis, R. (2024, Feb. 24) </w:t>
      </w:r>
      <w:r w:rsidRPr="00296C9F">
        <w:t>Guaranteed income is the ‘solution to poverty’ we need across America</w:t>
      </w:r>
      <w:r>
        <w:t xml:space="preserve">. </w:t>
      </w:r>
      <w:r w:rsidRPr="00881AB9">
        <w:rPr>
          <w:i/>
          <w:iCs/>
        </w:rPr>
        <w:t>The Hill</w:t>
      </w:r>
      <w:r>
        <w:t xml:space="preserve">. </w:t>
      </w:r>
      <w:hyperlink r:id="rId9" w:history="1">
        <w:r w:rsidRPr="00870A2F">
          <w:rPr>
            <w:rStyle w:val="Hyperlink"/>
          </w:rPr>
          <w:t>https://thehill.com/opinion/civil-rights/4485290-guaranteed-income-is-the-solution-to-poverty-we-need-across-america/</w:t>
        </w:r>
      </w:hyperlink>
      <w:r>
        <w:t xml:space="preserve"> </w:t>
      </w:r>
    </w:p>
    <w:p w14:paraId="3E565149" w14:textId="77777777" w:rsidR="00296C9F" w:rsidRDefault="00296C9F" w:rsidP="00296C9F">
      <w:pPr>
        <w:pStyle w:val="Style1"/>
        <w:numPr>
          <w:ilvl w:val="0"/>
          <w:numId w:val="0"/>
        </w:numPr>
      </w:pPr>
    </w:p>
    <w:p w14:paraId="0C9EE7D4" w14:textId="13B4074E" w:rsidR="00F25E7E" w:rsidRDefault="00296C9F" w:rsidP="00296C9F">
      <w:pPr>
        <w:pStyle w:val="Style1"/>
        <w:numPr>
          <w:ilvl w:val="0"/>
          <w:numId w:val="6"/>
        </w:numPr>
      </w:pPr>
      <w:r>
        <w:t xml:space="preserve">Ortega Hogue, C., Stephens, S., &amp; Trevino, M. (2024, July 26). </w:t>
      </w:r>
      <w:r w:rsidRPr="00296C9F">
        <w:t>One way to make Houston more resilient? Citizenship.</w:t>
      </w:r>
      <w:r>
        <w:t xml:space="preserve"> </w:t>
      </w:r>
      <w:r w:rsidRPr="00881AB9">
        <w:rPr>
          <w:i/>
          <w:iCs/>
        </w:rPr>
        <w:t>Houston Chronicle</w:t>
      </w:r>
      <w:r>
        <w:t xml:space="preserve">. </w:t>
      </w:r>
      <w:hyperlink r:id="rId10" w:history="1">
        <w:r w:rsidRPr="00870A2F">
          <w:rPr>
            <w:rStyle w:val="Hyperlink"/>
          </w:rPr>
          <w:t>https://www.houstonchronicle.com/opinion/outlook/article/citizenship-help-houston-immigration-19597556.php</w:t>
        </w:r>
      </w:hyperlink>
      <w:r>
        <w:t xml:space="preserve"> </w:t>
      </w:r>
    </w:p>
    <w:p w14:paraId="310EC1DE" w14:textId="77777777" w:rsidR="00296C9F" w:rsidRDefault="00296C9F" w:rsidP="00296C9F">
      <w:pPr>
        <w:pStyle w:val="ListParagraph"/>
      </w:pPr>
    </w:p>
    <w:p w14:paraId="2366927E" w14:textId="09628975" w:rsidR="00296C9F" w:rsidRDefault="00296C9F" w:rsidP="00296C9F">
      <w:pPr>
        <w:pStyle w:val="Style1"/>
        <w:numPr>
          <w:ilvl w:val="0"/>
          <w:numId w:val="6"/>
        </w:numPr>
      </w:pPr>
      <w:r>
        <w:lastRenderedPageBreak/>
        <w:t xml:space="preserve">Castaneda-Lauver, A. (2024, Nov. 1). </w:t>
      </w:r>
      <w:r w:rsidRPr="00296C9F">
        <w:t>10% of eligible U.S. voters are immigrants. We share one value: patriotism.</w:t>
      </w:r>
      <w:r>
        <w:t xml:space="preserve"> </w:t>
      </w:r>
      <w:r w:rsidRPr="00881AB9">
        <w:rPr>
          <w:i/>
          <w:iCs/>
        </w:rPr>
        <w:t>Houston Chronicle</w:t>
      </w:r>
      <w:r>
        <w:t xml:space="preserve">. </w:t>
      </w:r>
      <w:hyperlink r:id="rId11" w:history="1">
        <w:r w:rsidRPr="00870A2F">
          <w:rPr>
            <w:rStyle w:val="Hyperlink"/>
          </w:rPr>
          <w:t>https://www.houstonchronicle.com/opinion/outlook/article/immigrants-eligible-vote-u-s-election-19877643.php</w:t>
        </w:r>
      </w:hyperlink>
      <w:r>
        <w:t xml:space="preserve"> </w:t>
      </w:r>
    </w:p>
    <w:p w14:paraId="1E73590C" w14:textId="77777777" w:rsidR="00296C9F" w:rsidRDefault="00296C9F" w:rsidP="00F25E7E">
      <w:pPr>
        <w:pStyle w:val="Style1"/>
        <w:numPr>
          <w:ilvl w:val="0"/>
          <w:numId w:val="0"/>
        </w:numPr>
        <w:ind w:left="364" w:hanging="364"/>
      </w:pPr>
    </w:p>
    <w:p w14:paraId="28B8AFAD" w14:textId="78DBAC71" w:rsidR="00F25E7E" w:rsidRDefault="00F25E7E" w:rsidP="00F25E7E">
      <w:pPr>
        <w:pStyle w:val="Style1"/>
        <w:numPr>
          <w:ilvl w:val="0"/>
          <w:numId w:val="0"/>
        </w:numPr>
        <w:ind w:left="364" w:hanging="364"/>
      </w:pPr>
      <w:r>
        <w:t>Podcasts (speaking)</w:t>
      </w:r>
    </w:p>
    <w:p w14:paraId="1B687709" w14:textId="77777777" w:rsidR="00F25E7E" w:rsidRDefault="00F25E7E" w:rsidP="00F25E7E">
      <w:pPr>
        <w:pStyle w:val="Style1"/>
        <w:numPr>
          <w:ilvl w:val="0"/>
          <w:numId w:val="0"/>
        </w:numPr>
        <w:ind w:left="364" w:hanging="364"/>
      </w:pPr>
    </w:p>
    <w:p w14:paraId="6E44FAC9" w14:textId="6C820ACE" w:rsidR="00546F95" w:rsidRDefault="00546F95" w:rsidP="00546F95">
      <w:pPr>
        <w:pStyle w:val="Style1"/>
      </w:pPr>
      <w:r w:rsidRPr="00546F95">
        <w:t>Wilson, M. (2022, June 1). The influence school connectedness has on students’ performance</w:t>
      </w:r>
      <w:r w:rsidR="00881AB9">
        <w:t xml:space="preserve">. </w:t>
      </w:r>
      <w:r w:rsidRPr="00881AB9">
        <w:rPr>
          <w:i/>
          <w:iCs/>
        </w:rPr>
        <w:t xml:space="preserve">Harris County Department of Education’s Making After-school Cool </w:t>
      </w:r>
      <w:r w:rsidR="00881AB9" w:rsidRPr="00881AB9">
        <w:rPr>
          <w:i/>
          <w:iCs/>
        </w:rPr>
        <w:t>P</w:t>
      </w:r>
      <w:r w:rsidRPr="00881AB9">
        <w:rPr>
          <w:i/>
          <w:iCs/>
        </w:rPr>
        <w:t>odcast</w:t>
      </w:r>
      <w:r w:rsidR="00881AB9">
        <w:t>.</w:t>
      </w:r>
    </w:p>
    <w:p w14:paraId="2C13552D" w14:textId="77777777" w:rsidR="00296C9F" w:rsidRDefault="00296C9F" w:rsidP="00296C9F">
      <w:pPr>
        <w:pStyle w:val="Style1"/>
        <w:numPr>
          <w:ilvl w:val="0"/>
          <w:numId w:val="0"/>
        </w:numPr>
        <w:ind w:left="364"/>
      </w:pPr>
    </w:p>
    <w:p w14:paraId="51025373" w14:textId="22B47AED" w:rsidR="00546F95" w:rsidRDefault="00546F95" w:rsidP="00546F95">
      <w:pPr>
        <w:pStyle w:val="Style1"/>
      </w:pPr>
      <w:r w:rsidRPr="00546F95">
        <w:t xml:space="preserve">Wilson, M. (2022, Oct. 4). OST professionals’ reflections during COVID-19. </w:t>
      </w:r>
      <w:r w:rsidRPr="00881AB9">
        <w:rPr>
          <w:i/>
          <w:iCs/>
        </w:rPr>
        <w:t>Harris County Department of Education’s Making After-school Cool Podcast</w:t>
      </w:r>
      <w:r w:rsidR="00881AB9">
        <w:t>.</w:t>
      </w:r>
    </w:p>
    <w:p w14:paraId="5ED4F70B" w14:textId="77777777" w:rsidR="00FE35EE" w:rsidRDefault="00FE35EE" w:rsidP="00FE35EE">
      <w:pPr>
        <w:pStyle w:val="Style1"/>
        <w:numPr>
          <w:ilvl w:val="0"/>
          <w:numId w:val="0"/>
        </w:numPr>
        <w:ind w:left="364" w:hanging="364"/>
      </w:pPr>
    </w:p>
    <w:p w14:paraId="100CA7B5" w14:textId="313CC20E" w:rsidR="00FE35EE" w:rsidRDefault="00FE35EE" w:rsidP="00FE35EE">
      <w:pPr>
        <w:pStyle w:val="Style1"/>
        <w:numPr>
          <w:ilvl w:val="0"/>
          <w:numId w:val="0"/>
        </w:numPr>
        <w:ind w:left="364" w:hanging="364"/>
      </w:pPr>
      <w:r>
        <w:t>Public-facing reports</w:t>
      </w:r>
      <w:r w:rsidR="00296C9F">
        <w:t xml:space="preserve"> (writing, editing, and design)</w:t>
      </w:r>
    </w:p>
    <w:p w14:paraId="12F807ED" w14:textId="77777777" w:rsidR="00FE35EE" w:rsidRDefault="00FE35EE" w:rsidP="00FE35EE">
      <w:pPr>
        <w:pStyle w:val="Style1"/>
        <w:numPr>
          <w:ilvl w:val="0"/>
          <w:numId w:val="0"/>
        </w:numPr>
        <w:ind w:left="364" w:hanging="364"/>
      </w:pPr>
    </w:p>
    <w:p w14:paraId="340E1CA4" w14:textId="24AE4D03" w:rsidR="00296C9F" w:rsidRDefault="00296C9F" w:rsidP="00296C9F">
      <w:pPr>
        <w:pStyle w:val="Style1"/>
      </w:pPr>
      <w:r>
        <w:t xml:space="preserve">Marschall, M., </w:t>
      </w:r>
      <w:r w:rsidR="00881AB9">
        <w:t>Pritzker</w:t>
      </w:r>
      <w:r>
        <w:t xml:space="preserve">, S., </w:t>
      </w:r>
      <w:r w:rsidRPr="00296C9F">
        <w:rPr>
          <w:b/>
          <w:bCs/>
        </w:rPr>
        <w:t>Clancy, H.</w:t>
      </w:r>
      <w:r>
        <w:t>, Hartley, J., Rollins, T., Smith, K., Powell, U., Becerra, E., Martinez, M., Barker, R., Bhakta, K., Gupta, S., Joyce, M., Naqvi, K., Sethi, A., &amp; Viswanathan S.</w:t>
      </w:r>
      <w:r w:rsidRPr="00546F95">
        <w:t xml:space="preserve"> (20</w:t>
      </w:r>
      <w:r>
        <w:t>24</w:t>
      </w:r>
      <w:r w:rsidRPr="00546F95">
        <w:t xml:space="preserve">, </w:t>
      </w:r>
      <w:r>
        <w:t>Dec. 10</w:t>
      </w:r>
      <w:r w:rsidRPr="00546F95">
        <w:t xml:space="preserve">). </w:t>
      </w:r>
      <w:r w:rsidRPr="00881AB9">
        <w:rPr>
          <w:i/>
          <w:iCs/>
        </w:rPr>
        <w:t xml:space="preserve">Battlegrounds for </w:t>
      </w:r>
      <w:r w:rsidR="00881AB9" w:rsidRPr="00881AB9">
        <w:rPr>
          <w:i/>
          <w:iCs/>
        </w:rPr>
        <w:t>a</w:t>
      </w:r>
      <w:r w:rsidRPr="00881AB9">
        <w:rPr>
          <w:i/>
          <w:iCs/>
        </w:rPr>
        <w:t xml:space="preserve">ccess: Civic </w:t>
      </w:r>
      <w:r w:rsidR="00881AB9" w:rsidRPr="00881AB9">
        <w:rPr>
          <w:i/>
          <w:iCs/>
        </w:rPr>
        <w:t>e</w:t>
      </w:r>
      <w:r w:rsidRPr="00881AB9">
        <w:rPr>
          <w:i/>
          <w:iCs/>
        </w:rPr>
        <w:t xml:space="preserve">ngagement in the Greater Houston </w:t>
      </w:r>
      <w:r w:rsidR="00881AB9" w:rsidRPr="00881AB9">
        <w:rPr>
          <w:i/>
          <w:iCs/>
        </w:rPr>
        <w:t>r</w:t>
      </w:r>
      <w:r w:rsidRPr="00881AB9">
        <w:rPr>
          <w:i/>
          <w:iCs/>
        </w:rPr>
        <w:t>egion</w:t>
      </w:r>
      <w:r>
        <w:t xml:space="preserve">. </w:t>
      </w:r>
      <w:hyperlink r:id="rId12" w:history="1">
        <w:r w:rsidRPr="00870A2F">
          <w:rPr>
            <w:rStyle w:val="Hyperlink"/>
          </w:rPr>
          <w:t>https://cdn.craft.cloud/9807c73b-dfcb-40c5-bae5-839ed2320c9e/assets/Battlegrounds-for-Access-Take-Action-Greater-Houston-FINAL.pdf</w:t>
        </w:r>
      </w:hyperlink>
      <w:r>
        <w:t xml:space="preserve"> </w:t>
      </w:r>
    </w:p>
    <w:p w14:paraId="2AF533EE" w14:textId="556E05D3" w:rsidR="00A352A5" w:rsidRDefault="00A352A5">
      <w:pPr>
        <w:spacing w:after="0" w:line="259" w:lineRule="auto"/>
        <w:ind w:left="0" w:firstLine="0"/>
      </w:pPr>
    </w:p>
    <w:p w14:paraId="1BD5FF04" w14:textId="77777777" w:rsidR="00A352A5" w:rsidRDefault="00000000">
      <w:pPr>
        <w:pStyle w:val="Heading1"/>
        <w:ind w:left="14"/>
      </w:pPr>
      <w:r>
        <w:t xml:space="preserve">GRANT EXPERIENCE </w:t>
      </w:r>
    </w:p>
    <w:p w14:paraId="7BA4EFDA" w14:textId="76A31303" w:rsidR="00A352A5" w:rsidRDefault="00881AB9">
      <w:pPr>
        <w:spacing w:after="0" w:line="259" w:lineRule="auto"/>
        <w:ind w:left="0" w:right="-61" w:firstLine="0"/>
      </w:pPr>
      <w:r>
        <w:rPr>
          <w:rFonts w:ascii="Calibri" w:eastAsia="Calibri" w:hAnsi="Calibri" w:cs="Calibri"/>
          <w:noProof/>
          <w:sz w:val="22"/>
        </w:rPr>
        <mc:AlternateContent>
          <mc:Choice Requires="wpg">
            <w:drawing>
              <wp:inline distT="0" distB="0" distL="0" distR="0" wp14:anchorId="691D56C5" wp14:editId="52AE2F82">
                <wp:extent cx="6171565" cy="0"/>
                <wp:effectExtent l="0" t="0" r="13335" b="12700"/>
                <wp:docPr id="1605874193" name="Group 1605874193"/>
                <wp:cNvGraphicFramePr/>
                <a:graphic xmlns:a="http://schemas.openxmlformats.org/drawingml/2006/main">
                  <a:graphicData uri="http://schemas.microsoft.com/office/word/2010/wordprocessingGroup">
                    <wpg:wgp>
                      <wpg:cNvGrpSpPr/>
                      <wpg:grpSpPr>
                        <a:xfrm>
                          <a:off x="0" y="0"/>
                          <a:ext cx="6171565" cy="0"/>
                          <a:chOff x="0" y="0"/>
                          <a:chExt cx="6400801" cy="1"/>
                        </a:xfrm>
                      </wpg:grpSpPr>
                      <wps:wsp>
                        <wps:cNvPr id="1512635298" name="Shape 1529"/>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F5D84C" id="Group 1605874193" o:spid="_x0000_s1026" style="width:485.95pt;height:0;mso-position-horizontal-relative:char;mso-position-vertical-relative:line" coordsize="640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">
                <v:shape id="Shape 1529" o:spid="_x0000_s1027" style="position:absolute;width:64008;height:0;visibility:visible;mso-wrap-style:square;v-text-anchor:top" coordsize="6400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" path="m,l6400801,1e" filled="f" strokeweight="1pt">
                  <v:stroke miterlimit="66585f" joinstyle="miter"/>
                  <v:path arrowok="t" textboxrect="0,0,6400801,1"/>
                </v:shape>
                <w10:anchorlock/>
              </v:group>
            </w:pict>
          </mc:Fallback>
        </mc:AlternateContent>
      </w:r>
    </w:p>
    <w:p w14:paraId="09C237D9" w14:textId="77777777" w:rsidR="00294023" w:rsidRDefault="00294023" w:rsidP="00771CA5">
      <w:pPr>
        <w:ind w:left="2880" w:right="6" w:hanging="2880"/>
        <w:rPr>
          <w:sz w:val="23"/>
        </w:rPr>
      </w:pPr>
    </w:p>
    <w:p w14:paraId="5E5D3173" w14:textId="599CE207" w:rsidR="00546F95" w:rsidRDefault="00546F95" w:rsidP="00546F95">
      <w:pPr>
        <w:ind w:left="2880" w:right="6" w:hanging="2880"/>
      </w:pPr>
      <w:r>
        <w:rPr>
          <w:sz w:val="23"/>
        </w:rPr>
        <w:t xml:space="preserve">2023-2024 </w:t>
      </w:r>
      <w:r>
        <w:rPr>
          <w:sz w:val="23"/>
        </w:rPr>
        <w:tab/>
      </w:r>
      <w:r w:rsidRPr="00546F95">
        <w:t>American Rescue Plan Act</w:t>
      </w:r>
      <w:r w:rsidRPr="00644F3F">
        <w:t xml:space="preserve">. </w:t>
      </w:r>
      <w:r w:rsidRPr="00546F95">
        <w:t>“Evaluation of The Harris Center Community Initiated Mental Health and Resiliency Care</w:t>
      </w:r>
      <w:r>
        <w:t>.</w:t>
      </w:r>
      <w:r w:rsidRPr="00546F95">
        <w:t xml:space="preserve">” </w:t>
      </w:r>
      <w:r w:rsidRPr="00644F3F">
        <w:t>Award: $</w:t>
      </w:r>
      <w:r>
        <w:t>680</w:t>
      </w:r>
      <w:r w:rsidRPr="00644F3F">
        <w:t>,000</w:t>
      </w:r>
      <w:r>
        <w:t>.</w:t>
      </w:r>
      <w:r w:rsidRPr="00644F3F">
        <w:t xml:space="preserve"> Co-Principal Investigator: </w:t>
      </w:r>
      <w:r>
        <w:t>Sarah Narendorf, Ph.D</w:t>
      </w:r>
      <w:r w:rsidRPr="00644F3F">
        <w:t>.</w:t>
      </w:r>
    </w:p>
    <w:p w14:paraId="16809D50" w14:textId="383EF7E6" w:rsidR="00546F95" w:rsidRDefault="00546F95" w:rsidP="00546F95">
      <w:pPr>
        <w:ind w:left="2880" w:right="6" w:firstLine="0"/>
        <w:rPr>
          <w:sz w:val="23"/>
        </w:rPr>
      </w:pPr>
      <w:r w:rsidRPr="00771CA5">
        <w:rPr>
          <w:b/>
          <w:bCs/>
        </w:rPr>
        <w:t>Role on Grant</w:t>
      </w:r>
      <w:r>
        <w:rPr>
          <w:b/>
          <w:bCs/>
        </w:rPr>
        <w:t xml:space="preserve">: </w:t>
      </w:r>
      <w:r w:rsidRPr="00771CA5">
        <w:rPr>
          <w:b/>
          <w:bCs/>
        </w:rPr>
        <w:t xml:space="preserve">Research Assistant   </w:t>
      </w:r>
    </w:p>
    <w:p w14:paraId="5DC7A431" w14:textId="77777777" w:rsidR="00546F95" w:rsidRDefault="00546F95" w:rsidP="00771CA5">
      <w:pPr>
        <w:ind w:left="2880" w:right="6" w:hanging="2880"/>
        <w:rPr>
          <w:sz w:val="23"/>
        </w:rPr>
      </w:pPr>
    </w:p>
    <w:p w14:paraId="3542988B" w14:textId="5F1FB09F" w:rsidR="0004534F" w:rsidRDefault="0004534F" w:rsidP="00771CA5">
      <w:pPr>
        <w:ind w:left="2880" w:right="6" w:hanging="2880"/>
      </w:pPr>
      <w:r>
        <w:rPr>
          <w:sz w:val="23"/>
        </w:rPr>
        <w:t xml:space="preserve">2022-2023 </w:t>
      </w:r>
      <w:r>
        <w:rPr>
          <w:sz w:val="23"/>
        </w:rPr>
        <w:tab/>
      </w:r>
      <w:r w:rsidRPr="00644F3F">
        <w:t xml:space="preserve">Houston Endowment. </w:t>
      </w:r>
      <w:proofErr w:type="gramStart"/>
      <w:r w:rsidRPr="00644F3F">
        <w:t>Take Action Houston</w:t>
      </w:r>
      <w:proofErr w:type="gramEnd"/>
      <w:r w:rsidRPr="00644F3F">
        <w:t xml:space="preserve"> 2. </w:t>
      </w:r>
      <w:r w:rsidR="00771CA5" w:rsidRPr="00644F3F">
        <w:t xml:space="preserve">Award: $235,000 </w:t>
      </w:r>
      <w:r w:rsidRPr="00644F3F">
        <w:t>P</w:t>
      </w:r>
      <w:r w:rsidR="00771CA5" w:rsidRPr="00644F3F">
        <w:t>rincipal Investigator</w:t>
      </w:r>
      <w:r w:rsidRPr="00644F3F">
        <w:t>: Melissa Marschall, Ph.D.; Co-Principal Investigator: Suzanne Pritzker, Ph.D.; co-PI: Denae King, Ph.D.</w:t>
      </w:r>
    </w:p>
    <w:p w14:paraId="43FD06DB" w14:textId="52DD6F45" w:rsidR="00A352A5" w:rsidRPr="00771CA5" w:rsidRDefault="0004534F" w:rsidP="00771CA5">
      <w:pPr>
        <w:ind w:left="2880" w:right="6" w:firstLine="0"/>
        <w:rPr>
          <w:b/>
          <w:bCs/>
          <w:sz w:val="23"/>
        </w:rPr>
      </w:pPr>
      <w:r w:rsidRPr="00771CA5">
        <w:rPr>
          <w:b/>
          <w:bCs/>
        </w:rPr>
        <w:t>Role on Grant</w:t>
      </w:r>
      <w:r w:rsidR="00332B7D">
        <w:rPr>
          <w:b/>
          <w:bCs/>
        </w:rPr>
        <w:t xml:space="preserve">: </w:t>
      </w:r>
      <w:r w:rsidRPr="00771CA5">
        <w:rPr>
          <w:b/>
          <w:bCs/>
        </w:rPr>
        <w:t xml:space="preserve">Research Assistant   </w:t>
      </w:r>
    </w:p>
    <w:p w14:paraId="5CFCEB01" w14:textId="77777777" w:rsidR="00A352A5" w:rsidRDefault="00000000">
      <w:pPr>
        <w:spacing w:after="0" w:line="259" w:lineRule="auto"/>
        <w:ind w:left="2899" w:firstLine="0"/>
      </w:pPr>
      <w:r>
        <w:t xml:space="preserve"> </w:t>
      </w:r>
    </w:p>
    <w:p w14:paraId="1D049C5D" w14:textId="2B92E662" w:rsidR="00771CA5" w:rsidRDefault="00294023" w:rsidP="00771CA5">
      <w:pPr>
        <w:tabs>
          <w:tab w:val="right" w:pos="9719"/>
        </w:tabs>
        <w:ind w:left="2880" w:hanging="2880"/>
        <w:rPr>
          <w:iCs/>
        </w:rPr>
      </w:pPr>
      <w:r>
        <w:rPr>
          <w:iCs/>
        </w:rPr>
        <w:t>2021-2022</w:t>
      </w:r>
      <w:r w:rsidR="00771CA5" w:rsidRPr="00771CA5">
        <w:rPr>
          <w:iCs/>
        </w:rPr>
        <w:t xml:space="preserve"> </w:t>
      </w:r>
      <w:r w:rsidR="00771CA5" w:rsidRPr="00771CA5">
        <w:rPr>
          <w:iCs/>
        </w:rPr>
        <w:tab/>
        <w:t xml:space="preserve">AmeriCorps. Exploring civic engagement during COVID-19. </w:t>
      </w:r>
      <w:r w:rsidR="00771CA5">
        <w:rPr>
          <w:iCs/>
        </w:rPr>
        <w:t xml:space="preserve">Award: </w:t>
      </w:r>
      <w:r w:rsidR="00771CA5" w:rsidRPr="00771CA5">
        <w:rPr>
          <w:iCs/>
        </w:rPr>
        <w:t>$116,960.16</w:t>
      </w:r>
      <w:r w:rsidR="00771CA5">
        <w:rPr>
          <w:iCs/>
        </w:rPr>
        <w:t>. PI: Suzanne Pritzker, Ph.D.;</w:t>
      </w:r>
      <w:r w:rsidR="00771CA5" w:rsidRPr="00771CA5">
        <w:rPr>
          <w:iCs/>
        </w:rPr>
        <w:t xml:space="preserve"> co-PI: Denae King, Ph.D</w:t>
      </w:r>
      <w:r w:rsidRPr="00771CA5">
        <w:rPr>
          <w:iCs/>
        </w:rPr>
        <w:t xml:space="preserve">.  </w:t>
      </w:r>
    </w:p>
    <w:p w14:paraId="424E6B52" w14:textId="38E47307" w:rsidR="00A352A5" w:rsidRPr="00771CA5" w:rsidRDefault="00771CA5" w:rsidP="00771CA5">
      <w:pPr>
        <w:tabs>
          <w:tab w:val="right" w:pos="9719"/>
        </w:tabs>
        <w:ind w:left="2880" w:hanging="2880"/>
        <w:rPr>
          <w:b/>
          <w:bCs/>
          <w:iCs/>
        </w:rPr>
      </w:pPr>
      <w:r w:rsidRPr="00771CA5">
        <w:rPr>
          <w:b/>
          <w:bCs/>
          <w:iCs/>
        </w:rPr>
        <w:tab/>
        <w:t>Role on Grant</w:t>
      </w:r>
      <w:r w:rsidR="00332B7D">
        <w:rPr>
          <w:b/>
          <w:bCs/>
          <w:iCs/>
        </w:rPr>
        <w:t xml:space="preserve">: </w:t>
      </w:r>
      <w:r w:rsidRPr="00771CA5">
        <w:rPr>
          <w:b/>
          <w:bCs/>
          <w:iCs/>
        </w:rPr>
        <w:t xml:space="preserve">Research Assistant </w:t>
      </w:r>
    </w:p>
    <w:p w14:paraId="5577F165" w14:textId="77777777" w:rsidR="00A352A5" w:rsidRDefault="00000000">
      <w:pPr>
        <w:spacing w:after="0" w:line="259" w:lineRule="auto"/>
        <w:ind w:left="2899" w:firstLine="0"/>
      </w:pPr>
      <w:r>
        <w:t xml:space="preserve"> </w:t>
      </w:r>
    </w:p>
    <w:p w14:paraId="2C38ED77" w14:textId="1AD29949" w:rsidR="00A352A5" w:rsidRDefault="00294023" w:rsidP="00771CA5">
      <w:pPr>
        <w:ind w:left="2884" w:right="6" w:hanging="2880"/>
        <w:rPr>
          <w:iCs/>
        </w:rPr>
      </w:pPr>
      <w:r>
        <w:rPr>
          <w:sz w:val="23"/>
        </w:rPr>
        <w:t>2021-2022</w:t>
      </w:r>
      <w:r>
        <w:t xml:space="preserve"> </w:t>
      </w:r>
      <w:r>
        <w:tab/>
      </w:r>
      <w:r w:rsidR="00771CA5" w:rsidRPr="00771CA5">
        <w:rPr>
          <w:iCs/>
        </w:rPr>
        <w:t xml:space="preserve">AmeriCorps. Building civic engagement in the post-Harvey context: Exploring facilitators and barriers to civic activity in four hurricane-affected communities in Houston. </w:t>
      </w:r>
      <w:r w:rsidR="00771CA5">
        <w:rPr>
          <w:iCs/>
        </w:rPr>
        <w:t xml:space="preserve">Award: </w:t>
      </w:r>
      <w:r w:rsidR="00771CA5" w:rsidRPr="00771CA5">
        <w:rPr>
          <w:iCs/>
        </w:rPr>
        <w:t>$225,346.29</w:t>
      </w:r>
      <w:r w:rsidR="00771CA5">
        <w:rPr>
          <w:iCs/>
        </w:rPr>
        <w:t>. PI: Suzanne Pritzker, Ph.D.;</w:t>
      </w:r>
      <w:r w:rsidR="00771CA5" w:rsidRPr="00771CA5">
        <w:rPr>
          <w:iCs/>
        </w:rPr>
        <w:t xml:space="preserve"> co-PI: Denae King, Ph.D.</w:t>
      </w:r>
    </w:p>
    <w:p w14:paraId="02A31EAA" w14:textId="7C2872F5" w:rsidR="00771CA5" w:rsidRPr="00771CA5" w:rsidRDefault="00771CA5" w:rsidP="00771CA5">
      <w:pPr>
        <w:ind w:left="2884" w:right="6" w:hanging="2880"/>
        <w:rPr>
          <w:b/>
          <w:bCs/>
          <w:iCs/>
        </w:rPr>
      </w:pPr>
      <w:r w:rsidRPr="00771CA5">
        <w:rPr>
          <w:b/>
          <w:bCs/>
          <w:iCs/>
        </w:rPr>
        <w:tab/>
        <w:t>Role on Grant: Research Assistant</w:t>
      </w:r>
    </w:p>
    <w:p w14:paraId="36CF0F13" w14:textId="77777777" w:rsidR="00771CA5" w:rsidRPr="00771CA5" w:rsidRDefault="00771CA5" w:rsidP="00771CA5">
      <w:pPr>
        <w:ind w:left="2884" w:right="6" w:hanging="2880"/>
        <w:rPr>
          <w:iCs/>
        </w:rPr>
      </w:pPr>
    </w:p>
    <w:p w14:paraId="2CEB7AFA" w14:textId="762D9208" w:rsidR="00A352A5" w:rsidRDefault="00294023" w:rsidP="00332B7D">
      <w:pPr>
        <w:ind w:left="2884" w:right="6" w:hanging="2880"/>
      </w:pPr>
      <w:r>
        <w:lastRenderedPageBreak/>
        <w:t xml:space="preserve">2020 </w:t>
      </w:r>
      <w:r>
        <w:tab/>
      </w:r>
      <w:r w:rsidRPr="00294023">
        <w:rPr>
          <w:iCs/>
        </w:rPr>
        <w:t>Alzheimer’s Association. Caregiver-provided life review (C-PLR) for persons living with dementia in care facilities</w:t>
      </w:r>
      <w:r>
        <w:rPr>
          <w:iCs/>
        </w:rPr>
        <w:t>. Award: $150,000. PI: Christina Miyawaki, Ph.D.</w:t>
      </w:r>
      <w:r w:rsidR="00332B7D">
        <w:rPr>
          <w:iCs/>
        </w:rPr>
        <w:br/>
      </w:r>
      <w:r w:rsidR="00332B7D" w:rsidRPr="00332B7D">
        <w:rPr>
          <w:b/>
          <w:bCs/>
          <w:iCs/>
        </w:rPr>
        <w:t>Role on Grant: Research Assistant</w:t>
      </w:r>
      <w:r>
        <w:t xml:space="preserve"> </w:t>
      </w:r>
    </w:p>
    <w:p w14:paraId="1581BEC1" w14:textId="615C5F7D" w:rsidR="00A352A5" w:rsidRDefault="00000000" w:rsidP="00294023">
      <w:pPr>
        <w:tabs>
          <w:tab w:val="right" w:pos="9719"/>
        </w:tabs>
        <w:ind w:left="0" w:firstLine="0"/>
      </w:pPr>
      <w:r>
        <w:t xml:space="preserve"> </w:t>
      </w:r>
      <w:r>
        <w:tab/>
        <w:t xml:space="preserve"> </w:t>
      </w:r>
    </w:p>
    <w:p w14:paraId="11221605" w14:textId="77777777" w:rsidR="00A352A5" w:rsidRDefault="00000000">
      <w:pPr>
        <w:pStyle w:val="Heading1"/>
        <w:tabs>
          <w:tab w:val="center" w:pos="2940"/>
        </w:tabs>
        <w:ind w:left="0" w:firstLine="0"/>
      </w:pPr>
      <w:r>
        <w:t>TEACHING EXPERIENCE</w:t>
      </w:r>
      <w:r>
        <w:rPr>
          <w:b w:val="0"/>
          <w:sz w:val="37"/>
          <w:vertAlign w:val="subscript"/>
        </w:rPr>
        <w:t xml:space="preserve"> </w:t>
      </w:r>
      <w:r>
        <w:rPr>
          <w:b w:val="0"/>
          <w:sz w:val="37"/>
          <w:vertAlign w:val="subscript"/>
        </w:rPr>
        <w:tab/>
      </w:r>
      <w:r>
        <w:t xml:space="preserve"> </w:t>
      </w:r>
    </w:p>
    <w:p w14:paraId="63B38106" w14:textId="520312E9" w:rsidR="00A352A5" w:rsidRDefault="00881AB9">
      <w:pPr>
        <w:spacing w:after="258" w:line="259" w:lineRule="auto"/>
        <w:ind w:left="0" w:right="-61" w:firstLine="0"/>
      </w:pPr>
      <w:r>
        <w:rPr>
          <w:rFonts w:ascii="Calibri" w:eastAsia="Calibri" w:hAnsi="Calibri" w:cs="Calibri"/>
          <w:noProof/>
          <w:sz w:val="22"/>
        </w:rPr>
        <mc:AlternateContent>
          <mc:Choice Requires="wpg">
            <w:drawing>
              <wp:inline distT="0" distB="0" distL="0" distR="0" wp14:anchorId="5AF94A36" wp14:editId="4AEE44E5">
                <wp:extent cx="6171565" cy="0"/>
                <wp:effectExtent l="0" t="0" r="13335" b="12700"/>
                <wp:docPr id="25255786" name="Group 25255786"/>
                <wp:cNvGraphicFramePr/>
                <a:graphic xmlns:a="http://schemas.openxmlformats.org/drawingml/2006/main">
                  <a:graphicData uri="http://schemas.microsoft.com/office/word/2010/wordprocessingGroup">
                    <wpg:wgp>
                      <wpg:cNvGrpSpPr/>
                      <wpg:grpSpPr>
                        <a:xfrm>
                          <a:off x="0" y="0"/>
                          <a:ext cx="6171565" cy="0"/>
                          <a:chOff x="0" y="0"/>
                          <a:chExt cx="6400801" cy="1"/>
                        </a:xfrm>
                      </wpg:grpSpPr>
                      <wps:wsp>
                        <wps:cNvPr id="468235003" name="Shape 1529"/>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04186C" id="Group 25255786" o:spid="_x0000_s1026" style="width:485.95pt;height:0;mso-position-horizontal-relative:char;mso-position-vertical-relative:line" coordsize="640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">
                <v:shape id="Shape 1529" o:spid="_x0000_s1027" style="position:absolute;width:64008;height:0;visibility:visible;mso-wrap-style:square;v-text-anchor:top" coordsize="6400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" path="m,l6400801,1e" filled="f" strokeweight="1pt">
                  <v:stroke miterlimit="66585f" joinstyle="miter"/>
                  <v:path arrowok="t" textboxrect="0,0,6400801,1"/>
                </v:shape>
                <w10:anchorlock/>
              </v:group>
            </w:pict>
          </mc:Fallback>
        </mc:AlternateContent>
      </w:r>
    </w:p>
    <w:tbl>
      <w:tblPr>
        <w:tblStyle w:val="TableGrid"/>
        <w:tblW w:w="9679" w:type="dxa"/>
        <w:tblInd w:w="19" w:type="dxa"/>
        <w:tblLook w:val="04A0" w:firstRow="1" w:lastRow="0" w:firstColumn="1" w:lastColumn="0" w:noHBand="0" w:noVBand="1"/>
      </w:tblPr>
      <w:tblGrid>
        <w:gridCol w:w="2880"/>
        <w:gridCol w:w="6799"/>
      </w:tblGrid>
      <w:tr w:rsidR="00C2772E" w14:paraId="311DE3B3" w14:textId="77777777" w:rsidTr="00B04D5B">
        <w:trPr>
          <w:trHeight w:val="1115"/>
        </w:trPr>
        <w:tc>
          <w:tcPr>
            <w:tcW w:w="2880" w:type="dxa"/>
            <w:tcBorders>
              <w:top w:val="nil"/>
              <w:left w:val="nil"/>
              <w:bottom w:val="nil"/>
              <w:right w:val="nil"/>
            </w:tcBorders>
          </w:tcPr>
          <w:p w14:paraId="79DCEBE9" w14:textId="662AA09A" w:rsidR="00C2772E" w:rsidRDefault="00C2772E" w:rsidP="00B04D5B">
            <w:pPr>
              <w:spacing w:after="0" w:line="259" w:lineRule="auto"/>
              <w:ind w:left="0" w:firstLine="0"/>
            </w:pPr>
            <w:r>
              <w:rPr>
                <w:sz w:val="23"/>
              </w:rPr>
              <w:t>March 2025</w:t>
            </w:r>
          </w:p>
          <w:p w14:paraId="2B5339E4" w14:textId="77777777" w:rsidR="00C2772E" w:rsidRDefault="00C2772E" w:rsidP="00B04D5B">
            <w:pPr>
              <w:spacing w:after="0" w:line="259" w:lineRule="auto"/>
              <w:ind w:left="0" w:firstLine="0"/>
            </w:pPr>
            <w:r>
              <w:rPr>
                <w:sz w:val="23"/>
              </w:rPr>
              <w:t xml:space="preserve"> </w:t>
            </w:r>
          </w:p>
        </w:tc>
        <w:tc>
          <w:tcPr>
            <w:tcW w:w="6799" w:type="dxa"/>
            <w:tcBorders>
              <w:top w:val="nil"/>
              <w:left w:val="nil"/>
              <w:bottom w:val="nil"/>
              <w:right w:val="nil"/>
            </w:tcBorders>
          </w:tcPr>
          <w:p w14:paraId="32E0970D" w14:textId="77777777" w:rsidR="00C2772E" w:rsidRDefault="00C2772E" w:rsidP="00B04D5B">
            <w:pPr>
              <w:spacing w:after="0" w:line="259" w:lineRule="auto"/>
              <w:ind w:left="0" w:firstLine="0"/>
            </w:pPr>
            <w:r>
              <w:rPr>
                <w:b/>
              </w:rPr>
              <w:t xml:space="preserve">University of Houston, </w:t>
            </w:r>
            <w:r>
              <w:t xml:space="preserve">Houston, Texas </w:t>
            </w:r>
          </w:p>
          <w:p w14:paraId="6D0FA28A" w14:textId="77777777" w:rsidR="00C2772E" w:rsidRDefault="00C2772E" w:rsidP="00B04D5B">
            <w:pPr>
              <w:spacing w:after="0" w:line="259" w:lineRule="auto"/>
              <w:ind w:left="0" w:firstLine="0"/>
            </w:pPr>
            <w:r>
              <w:rPr>
                <w:b/>
              </w:rPr>
              <w:t xml:space="preserve">Guest Lecturer </w:t>
            </w:r>
          </w:p>
          <w:p w14:paraId="0BDB79A7" w14:textId="35065CE2" w:rsidR="00C2772E" w:rsidRDefault="00C2772E" w:rsidP="00B04D5B">
            <w:pPr>
              <w:spacing w:after="0" w:line="259" w:lineRule="auto"/>
              <w:ind w:left="0" w:firstLine="0"/>
            </w:pPr>
            <w:r>
              <w:t>Course: Advanced Social Policy</w:t>
            </w:r>
          </w:p>
          <w:p w14:paraId="7DD6B655" w14:textId="77777777" w:rsidR="00C2772E" w:rsidRDefault="00C2772E" w:rsidP="00B04D5B">
            <w:pPr>
              <w:spacing w:after="0" w:line="259" w:lineRule="auto"/>
              <w:ind w:left="0" w:firstLine="0"/>
            </w:pPr>
            <w:r>
              <w:t xml:space="preserve"> </w:t>
            </w:r>
          </w:p>
        </w:tc>
      </w:tr>
      <w:tr w:rsidR="00C2772E" w14:paraId="299E2EA7" w14:textId="77777777">
        <w:trPr>
          <w:trHeight w:val="1115"/>
        </w:trPr>
        <w:tc>
          <w:tcPr>
            <w:tcW w:w="2880" w:type="dxa"/>
            <w:tcBorders>
              <w:top w:val="nil"/>
              <w:left w:val="nil"/>
              <w:bottom w:val="nil"/>
              <w:right w:val="nil"/>
            </w:tcBorders>
          </w:tcPr>
          <w:p w14:paraId="4977DC8E" w14:textId="11DEECD5" w:rsidR="00C2772E" w:rsidRDefault="00C2772E" w:rsidP="00C2772E">
            <w:pPr>
              <w:spacing w:after="0" w:line="259" w:lineRule="auto"/>
              <w:ind w:left="0" w:firstLine="0"/>
            </w:pPr>
            <w:r>
              <w:rPr>
                <w:sz w:val="23"/>
              </w:rPr>
              <w:t xml:space="preserve">September 2021 </w:t>
            </w:r>
          </w:p>
          <w:p w14:paraId="0C14BCCE" w14:textId="165511D9" w:rsidR="00C2772E" w:rsidRDefault="00C2772E" w:rsidP="00C2772E">
            <w:pPr>
              <w:spacing w:after="0" w:line="259" w:lineRule="auto"/>
              <w:ind w:left="0" w:firstLine="0"/>
            </w:pPr>
            <w:r>
              <w:rPr>
                <w:sz w:val="23"/>
              </w:rPr>
              <w:t xml:space="preserve"> </w:t>
            </w:r>
          </w:p>
        </w:tc>
        <w:tc>
          <w:tcPr>
            <w:tcW w:w="6799" w:type="dxa"/>
            <w:tcBorders>
              <w:top w:val="nil"/>
              <w:left w:val="nil"/>
              <w:bottom w:val="nil"/>
              <w:right w:val="nil"/>
            </w:tcBorders>
          </w:tcPr>
          <w:p w14:paraId="3912F801" w14:textId="77777777" w:rsidR="00C2772E" w:rsidRDefault="00C2772E" w:rsidP="00C2772E">
            <w:pPr>
              <w:spacing w:after="0" w:line="259" w:lineRule="auto"/>
              <w:ind w:left="0" w:firstLine="0"/>
            </w:pPr>
            <w:r>
              <w:rPr>
                <w:b/>
              </w:rPr>
              <w:t xml:space="preserve">University of Houston, </w:t>
            </w:r>
            <w:r>
              <w:t xml:space="preserve">Houston, Texas </w:t>
            </w:r>
          </w:p>
          <w:p w14:paraId="27C122B2" w14:textId="77777777" w:rsidR="00C2772E" w:rsidRDefault="00C2772E" w:rsidP="00C2772E">
            <w:pPr>
              <w:spacing w:after="0" w:line="259" w:lineRule="auto"/>
              <w:ind w:left="0" w:firstLine="0"/>
            </w:pPr>
            <w:r>
              <w:rPr>
                <w:b/>
              </w:rPr>
              <w:t xml:space="preserve">Guest Lecturer </w:t>
            </w:r>
          </w:p>
          <w:p w14:paraId="4EAEF948" w14:textId="390904D4" w:rsidR="00C2772E" w:rsidRDefault="00C2772E" w:rsidP="00C2772E">
            <w:pPr>
              <w:spacing w:after="0" w:line="259" w:lineRule="auto"/>
              <w:ind w:left="0" w:firstLine="0"/>
            </w:pPr>
            <w:r>
              <w:t>Course: Social Work in the Policy Environment</w:t>
            </w:r>
          </w:p>
        </w:tc>
      </w:tr>
    </w:tbl>
    <w:p w14:paraId="1E4B05B6" w14:textId="77777777" w:rsidR="00A352A5" w:rsidRDefault="00000000">
      <w:pPr>
        <w:pStyle w:val="Heading1"/>
        <w:ind w:left="14"/>
      </w:pPr>
      <w:r>
        <w:t xml:space="preserve">LEADERSHIP EXPERIENCE </w:t>
      </w:r>
    </w:p>
    <w:p w14:paraId="3F26D575" w14:textId="52549FA2" w:rsidR="00A352A5" w:rsidRDefault="00881AB9">
      <w:pPr>
        <w:spacing w:after="0" w:line="259" w:lineRule="auto"/>
        <w:ind w:left="0" w:right="-61" w:firstLine="0"/>
      </w:pPr>
      <w:r>
        <w:rPr>
          <w:rFonts w:ascii="Calibri" w:eastAsia="Calibri" w:hAnsi="Calibri" w:cs="Calibri"/>
          <w:noProof/>
          <w:sz w:val="22"/>
        </w:rPr>
        <mc:AlternateContent>
          <mc:Choice Requires="wpg">
            <w:drawing>
              <wp:inline distT="0" distB="0" distL="0" distR="0" wp14:anchorId="137CED49" wp14:editId="0793CD85">
                <wp:extent cx="6171565" cy="0"/>
                <wp:effectExtent l="0" t="0" r="13335" b="12700"/>
                <wp:docPr id="986110024" name="Group 986110024"/>
                <wp:cNvGraphicFramePr/>
                <a:graphic xmlns:a="http://schemas.openxmlformats.org/drawingml/2006/main">
                  <a:graphicData uri="http://schemas.microsoft.com/office/word/2010/wordprocessingGroup">
                    <wpg:wgp>
                      <wpg:cNvGrpSpPr/>
                      <wpg:grpSpPr>
                        <a:xfrm>
                          <a:off x="0" y="0"/>
                          <a:ext cx="6171565" cy="0"/>
                          <a:chOff x="0" y="0"/>
                          <a:chExt cx="6400801" cy="1"/>
                        </a:xfrm>
                      </wpg:grpSpPr>
                      <wps:wsp>
                        <wps:cNvPr id="317189376" name="Shape 1529"/>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26FF8C" id="Group 986110024" o:spid="_x0000_s1026" style="width:485.95pt;height:0;mso-position-horizontal-relative:char;mso-position-vertical-relative:line" coordsize="640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">
                <v:shape id="Shape 1529" o:spid="_x0000_s1027" style="position:absolute;width:64008;height:0;visibility:visible;mso-wrap-style:square;v-text-anchor:top" coordsize="6400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" path="m,l6400801,1e" filled="f" strokeweight="1pt">
                  <v:stroke miterlimit="66585f" joinstyle="miter"/>
                  <v:path arrowok="t" textboxrect="0,0,6400801,1"/>
                </v:shape>
                <w10:anchorlock/>
              </v:group>
            </w:pict>
          </mc:Fallback>
        </mc:AlternateContent>
      </w:r>
    </w:p>
    <w:tbl>
      <w:tblPr>
        <w:tblStyle w:val="TableGrid"/>
        <w:tblW w:w="8608" w:type="dxa"/>
        <w:tblInd w:w="19" w:type="dxa"/>
        <w:tblLook w:val="04A0" w:firstRow="1" w:lastRow="0" w:firstColumn="1" w:lastColumn="0" w:noHBand="0" w:noVBand="1"/>
      </w:tblPr>
      <w:tblGrid>
        <w:gridCol w:w="2962"/>
        <w:gridCol w:w="5646"/>
      </w:tblGrid>
      <w:tr w:rsidR="00A352A5" w14:paraId="72F1277C" w14:textId="77777777" w:rsidTr="006373F7">
        <w:trPr>
          <w:trHeight w:val="822"/>
        </w:trPr>
        <w:tc>
          <w:tcPr>
            <w:tcW w:w="2962" w:type="dxa"/>
            <w:tcBorders>
              <w:top w:val="nil"/>
              <w:left w:val="nil"/>
              <w:bottom w:val="nil"/>
              <w:right w:val="nil"/>
            </w:tcBorders>
          </w:tcPr>
          <w:p w14:paraId="7098B81F" w14:textId="77777777" w:rsidR="00294023" w:rsidRDefault="00294023">
            <w:pPr>
              <w:spacing w:after="0" w:line="259" w:lineRule="auto"/>
              <w:ind w:left="0" w:firstLine="0"/>
            </w:pPr>
          </w:p>
          <w:p w14:paraId="4FD7C823" w14:textId="54DB0555" w:rsidR="00A352A5" w:rsidRDefault="006373F7">
            <w:pPr>
              <w:spacing w:after="0" w:line="259" w:lineRule="auto"/>
              <w:ind w:left="0" w:firstLine="0"/>
            </w:pPr>
            <w:r>
              <w:t xml:space="preserve">2017 </w:t>
            </w:r>
          </w:p>
          <w:p w14:paraId="72497C81" w14:textId="087FDC16" w:rsidR="006E7FC7" w:rsidRDefault="00000000">
            <w:pPr>
              <w:spacing w:after="0" w:line="259" w:lineRule="auto"/>
              <w:ind w:left="0" w:firstLine="0"/>
            </w:pPr>
            <w:r>
              <w:t xml:space="preserve"> </w:t>
            </w:r>
          </w:p>
          <w:p w14:paraId="7910F127" w14:textId="77777777" w:rsidR="006E7FC7" w:rsidRDefault="006E7FC7">
            <w:pPr>
              <w:spacing w:after="0" w:line="259" w:lineRule="auto"/>
              <w:ind w:left="0" w:firstLine="0"/>
            </w:pPr>
            <w:r>
              <w:t>2015</w:t>
            </w:r>
          </w:p>
          <w:p w14:paraId="1BD643EB" w14:textId="77777777" w:rsidR="009971C6" w:rsidRDefault="009971C6">
            <w:pPr>
              <w:spacing w:after="0" w:line="259" w:lineRule="auto"/>
              <w:ind w:left="0" w:firstLine="0"/>
            </w:pPr>
          </w:p>
          <w:p w14:paraId="2425D05E" w14:textId="169EE2F6" w:rsidR="009971C6" w:rsidRDefault="009971C6">
            <w:pPr>
              <w:spacing w:after="0" w:line="259" w:lineRule="auto"/>
              <w:ind w:left="0" w:firstLine="0"/>
            </w:pPr>
            <w:r>
              <w:t>2013-2014</w:t>
            </w:r>
          </w:p>
        </w:tc>
        <w:tc>
          <w:tcPr>
            <w:tcW w:w="5646" w:type="dxa"/>
            <w:tcBorders>
              <w:top w:val="nil"/>
              <w:left w:val="nil"/>
              <w:bottom w:val="nil"/>
              <w:right w:val="nil"/>
            </w:tcBorders>
          </w:tcPr>
          <w:p w14:paraId="7A7081E5" w14:textId="77777777" w:rsidR="00294023" w:rsidRDefault="00294023">
            <w:pPr>
              <w:spacing w:after="0" w:line="259" w:lineRule="auto"/>
              <w:ind w:left="0" w:firstLine="0"/>
              <w:rPr>
                <w:b/>
              </w:rPr>
            </w:pPr>
          </w:p>
          <w:p w14:paraId="6A9CD94B" w14:textId="5DEDD7E2" w:rsidR="00A352A5" w:rsidRDefault="006373F7">
            <w:pPr>
              <w:spacing w:after="0" w:line="259" w:lineRule="auto"/>
              <w:ind w:left="0" w:firstLine="0"/>
            </w:pPr>
            <w:r>
              <w:rPr>
                <w:b/>
              </w:rPr>
              <w:t>Leadership ISD</w:t>
            </w:r>
            <w:r w:rsidR="00C2772E">
              <w:rPr>
                <w:b/>
              </w:rPr>
              <w:t xml:space="preserve"> </w:t>
            </w:r>
            <w:r>
              <w:t xml:space="preserve">Civic Voices of Houston </w:t>
            </w:r>
            <w:r w:rsidR="009971C6">
              <w:t>f</w:t>
            </w:r>
            <w:r>
              <w:t xml:space="preserve">ellow </w:t>
            </w:r>
          </w:p>
          <w:p w14:paraId="7655365E" w14:textId="3E13A61D" w:rsidR="006E7FC7" w:rsidRDefault="006E7FC7">
            <w:pPr>
              <w:spacing w:after="0" w:line="259" w:lineRule="auto"/>
              <w:ind w:left="0" w:firstLine="0"/>
            </w:pPr>
          </w:p>
          <w:p w14:paraId="507990FF" w14:textId="728AD77B" w:rsidR="009971C6" w:rsidRDefault="009971C6">
            <w:pPr>
              <w:spacing w:after="0" w:line="259" w:lineRule="auto"/>
              <w:ind w:left="0" w:firstLine="0"/>
            </w:pPr>
            <w:r w:rsidRPr="009971C6">
              <w:rPr>
                <w:b/>
                <w:bCs/>
              </w:rPr>
              <w:t>Center for Houston’s Future</w:t>
            </w:r>
            <w:r>
              <w:t xml:space="preserve"> Civic Leadership fellow </w:t>
            </w:r>
            <w:r w:rsidR="007A6C70">
              <w:br/>
            </w:r>
          </w:p>
          <w:p w14:paraId="1E490929" w14:textId="05553371" w:rsidR="00A352A5" w:rsidRDefault="009971C6">
            <w:pPr>
              <w:spacing w:after="0" w:line="259" w:lineRule="auto"/>
              <w:ind w:left="0" w:firstLine="0"/>
            </w:pPr>
            <w:r w:rsidRPr="009971C6">
              <w:rPr>
                <w:b/>
                <w:bCs/>
              </w:rPr>
              <w:t>Houston Education Research Consortium</w:t>
            </w:r>
            <w:r>
              <w:t xml:space="preserve"> (HERC)/Kinder Institute for Urban Research advisory committee</w:t>
            </w:r>
          </w:p>
        </w:tc>
      </w:tr>
    </w:tbl>
    <w:p w14:paraId="4B9AE374" w14:textId="19DAC5B8" w:rsidR="00A352A5" w:rsidRDefault="00A352A5">
      <w:pPr>
        <w:spacing w:after="0" w:line="259" w:lineRule="auto"/>
        <w:ind w:left="0" w:firstLine="0"/>
      </w:pPr>
    </w:p>
    <w:p w14:paraId="05A4730A" w14:textId="6B2A10D3" w:rsidR="00A352A5" w:rsidRDefault="00E90A01">
      <w:pPr>
        <w:pStyle w:val="Heading1"/>
        <w:tabs>
          <w:tab w:val="center" w:pos="3954"/>
        </w:tabs>
        <w:ind w:left="0" w:firstLine="0"/>
      </w:pPr>
      <w:r>
        <w:t>PEER-REVIEWED PRESENTATIONS</w:t>
      </w:r>
      <w:r>
        <w:rPr>
          <w:b w:val="0"/>
          <w:sz w:val="37"/>
          <w:vertAlign w:val="subscript"/>
        </w:rPr>
        <w:t xml:space="preserve"> </w:t>
      </w:r>
      <w:r>
        <w:rPr>
          <w:b w:val="0"/>
          <w:sz w:val="37"/>
          <w:vertAlign w:val="subscript"/>
        </w:rPr>
        <w:tab/>
      </w:r>
      <w:r>
        <w:t xml:space="preserve"> </w:t>
      </w:r>
    </w:p>
    <w:p w14:paraId="10DE0008" w14:textId="0FE7B86E" w:rsidR="00A352A5" w:rsidRDefault="00000000">
      <w:pPr>
        <w:spacing w:after="0" w:line="259" w:lineRule="auto"/>
        <w:ind w:left="0" w:right="-361" w:firstLine="0"/>
      </w:pPr>
      <w:r>
        <w:rPr>
          <w:rFonts w:ascii="Calibri" w:eastAsia="Calibri" w:hAnsi="Calibri" w:cs="Calibri"/>
          <w:noProof/>
          <w:sz w:val="22"/>
        </w:rPr>
        <mc:AlternateContent>
          <mc:Choice Requires="wpg">
            <w:drawing>
              <wp:inline distT="0" distB="0" distL="0" distR="0" wp14:anchorId="6021046F" wp14:editId="6DB4066A">
                <wp:extent cx="6400801" cy="1"/>
                <wp:effectExtent l="0" t="0" r="0" b="0"/>
                <wp:docPr id="16380" name="Group 16380"/>
                <wp:cNvGraphicFramePr/>
                <a:graphic xmlns:a="http://schemas.openxmlformats.org/drawingml/2006/main">
                  <a:graphicData uri="http://schemas.microsoft.com/office/word/2010/wordprocessingGroup">
                    <wpg:wgp>
                      <wpg:cNvGrpSpPr/>
                      <wpg:grpSpPr>
                        <a:xfrm>
                          <a:off x="0" y="0"/>
                          <a:ext cx="6400801" cy="1"/>
                          <a:chOff x="0" y="0"/>
                          <a:chExt cx="6400801" cy="1"/>
                        </a:xfrm>
                      </wpg:grpSpPr>
                      <wps:wsp>
                        <wps:cNvPr id="1529" name="Shape 1529"/>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80" style="width:504pt;height:7.62939e-05pt;mso-position-horizontal-relative:char;mso-position-vertical-relative:line" coordsize="64008,0">
                <v:shape id="Shape 1529" style="position:absolute;width:64008;height:0;left:0;top:0;" coordsize="6400801,1" path="m0,0l6400801,1">
                  <v:stroke weight="1pt" endcap="flat" joinstyle="miter" miterlimit="8" on="true" color="#000000"/>
                  <v:fill on="false" color="#000000" opacity="0"/>
                </v:shape>
              </v:group>
            </w:pict>
          </mc:Fallback>
        </mc:AlternateContent>
      </w:r>
    </w:p>
    <w:p w14:paraId="23C94AB8" w14:textId="77777777" w:rsidR="006373F7" w:rsidRDefault="006373F7">
      <w:pPr>
        <w:pStyle w:val="Heading2"/>
        <w:ind w:left="14"/>
      </w:pPr>
    </w:p>
    <w:p w14:paraId="6EB15C42" w14:textId="5EB16149" w:rsidR="007B3B17" w:rsidRDefault="007B3B17" w:rsidP="007B3B17">
      <w:pPr>
        <w:pStyle w:val="Heading2"/>
        <w:ind w:left="14"/>
      </w:pPr>
      <w:r>
        <w:t xml:space="preserve">2025 </w:t>
      </w:r>
    </w:p>
    <w:p w14:paraId="252D3116" w14:textId="77777777" w:rsidR="007B3B17" w:rsidRDefault="007B3B17" w:rsidP="007B3B17">
      <w:pPr>
        <w:ind w:left="724" w:right="6" w:hanging="720"/>
        <w:rPr>
          <w:b/>
        </w:rPr>
      </w:pPr>
    </w:p>
    <w:p w14:paraId="51C0DC0D" w14:textId="33E5BD27" w:rsidR="007B3B17" w:rsidRPr="007B3B17" w:rsidRDefault="007B3B17" w:rsidP="007B3B17">
      <w:pPr>
        <w:ind w:left="724" w:right="6" w:hanging="720"/>
        <w:rPr>
          <w:iCs/>
        </w:rPr>
      </w:pPr>
      <w:proofErr w:type="spellStart"/>
      <w:r w:rsidRPr="007B3B17">
        <w:rPr>
          <w:bCs/>
        </w:rPr>
        <w:t>Mollhagen</w:t>
      </w:r>
      <w:proofErr w:type="spellEnd"/>
      <w:r w:rsidRPr="007B3B17">
        <w:rPr>
          <w:bCs/>
        </w:rPr>
        <w:t xml:space="preserve">, A., </w:t>
      </w:r>
      <w:r>
        <w:rPr>
          <w:b/>
        </w:rPr>
        <w:t>Clancy, H</w:t>
      </w:r>
      <w:r>
        <w:t xml:space="preserve">., &amp; Pritzker, S. (January 2025). </w:t>
      </w:r>
      <w:r>
        <w:rPr>
          <w:i/>
        </w:rPr>
        <w:t xml:space="preserve">Preparing, reacting, and adapting: Prioritizing social work students as natural disasters compound. </w:t>
      </w:r>
      <w:r w:rsidRPr="007B3B17">
        <w:rPr>
          <w:iCs/>
        </w:rPr>
        <w:t>Hurricane Resilience Research Institute 2025 Climate Health Frontiers Symposium: AI and Data for Mitigation, Adaptation, and Resilience, Houston, Texas.</w:t>
      </w:r>
    </w:p>
    <w:p w14:paraId="5BE7B859" w14:textId="77777777" w:rsidR="007B3B17" w:rsidRDefault="007B3B17" w:rsidP="00F87340">
      <w:pPr>
        <w:pStyle w:val="Heading2"/>
        <w:ind w:left="14"/>
      </w:pPr>
    </w:p>
    <w:p w14:paraId="78C0C255" w14:textId="6EC6CE5D" w:rsidR="00F87340" w:rsidRDefault="00F87340" w:rsidP="00F87340">
      <w:pPr>
        <w:pStyle w:val="Heading2"/>
        <w:ind w:left="14"/>
      </w:pPr>
      <w:r>
        <w:t xml:space="preserve">2024 </w:t>
      </w:r>
    </w:p>
    <w:p w14:paraId="15EC1E0F" w14:textId="77777777" w:rsidR="00F87340" w:rsidRDefault="00F87340" w:rsidP="00F87340">
      <w:pPr>
        <w:ind w:left="724" w:right="6" w:hanging="720"/>
        <w:rPr>
          <w:b/>
        </w:rPr>
      </w:pPr>
    </w:p>
    <w:p w14:paraId="745612F6" w14:textId="4E93C4E1" w:rsidR="006A1FD1" w:rsidRDefault="007B3B17" w:rsidP="006A1FD1">
      <w:pPr>
        <w:ind w:left="724" w:right="6" w:hanging="720"/>
      </w:pPr>
      <w:r w:rsidRPr="006A1FD1">
        <w:rPr>
          <w:bCs/>
        </w:rPr>
        <w:t xml:space="preserve">Pritzker, S., </w:t>
      </w:r>
      <w:r w:rsidR="00F87340">
        <w:rPr>
          <w:b/>
        </w:rPr>
        <w:t>Clancy, H</w:t>
      </w:r>
      <w:r w:rsidR="00F87340">
        <w:t>. (</w:t>
      </w:r>
      <w:r>
        <w:t>October 2024</w:t>
      </w:r>
      <w:r w:rsidR="00F87340">
        <w:t xml:space="preserve">). </w:t>
      </w:r>
      <w:r>
        <w:rPr>
          <w:i/>
        </w:rPr>
        <w:t xml:space="preserve">“Battlegrounds for access”: Community-engaged </w:t>
      </w:r>
      <w:r w:rsidR="006A1FD1">
        <w:rPr>
          <w:i/>
        </w:rPr>
        <w:t xml:space="preserve">policy research to advance political justice. </w:t>
      </w:r>
      <w:r w:rsidR="006A1FD1">
        <w:t>The Council on Social Work Education (CSWE) 70</w:t>
      </w:r>
      <w:r w:rsidR="006A1FD1" w:rsidRPr="003B1800">
        <w:rPr>
          <w:vertAlign w:val="superscript"/>
        </w:rPr>
        <w:t>th</w:t>
      </w:r>
      <w:r w:rsidR="006A1FD1">
        <w:t xml:space="preserve"> Annual Program Meeting (APM)–It’s Time to Act: Indigenous Knowledge Sovereignty and Environmental Justice, Kansas City, Missouri.</w:t>
      </w:r>
    </w:p>
    <w:p w14:paraId="6CFD20D8" w14:textId="25225F08" w:rsidR="00F87340" w:rsidRDefault="00F87340" w:rsidP="00F87340">
      <w:pPr>
        <w:ind w:left="724" w:right="6" w:hanging="720"/>
        <w:rPr>
          <w:i/>
        </w:rPr>
      </w:pPr>
    </w:p>
    <w:p w14:paraId="353397A1" w14:textId="35811A35" w:rsidR="006A1FD1" w:rsidRDefault="006A1FD1" w:rsidP="006A1FD1">
      <w:pPr>
        <w:ind w:left="724" w:right="6" w:hanging="720"/>
      </w:pPr>
      <w:r w:rsidRPr="006A1FD1">
        <w:rPr>
          <w:b/>
        </w:rPr>
        <w:lastRenderedPageBreak/>
        <w:t>Spencer, H.</w:t>
      </w:r>
      <w:r>
        <w:rPr>
          <w:bCs/>
        </w:rPr>
        <w:t xml:space="preserve">, &amp; Pritzker, S. (January 2024). </w:t>
      </w:r>
      <w:r w:rsidRPr="006A1FD1">
        <w:rPr>
          <w:bCs/>
          <w:i/>
          <w:iCs/>
        </w:rPr>
        <w:t xml:space="preserve">Getting fit to print: Driving dialogue through university-community partnerships. </w:t>
      </w:r>
      <w:r>
        <w:rPr>
          <w:bCs/>
        </w:rPr>
        <w:t>Society for Social Work and Research 28</w:t>
      </w:r>
      <w:r w:rsidRPr="006A1FD1">
        <w:rPr>
          <w:bCs/>
          <w:vertAlign w:val="superscript"/>
        </w:rPr>
        <w:t>th</w:t>
      </w:r>
      <w:r>
        <w:rPr>
          <w:bCs/>
        </w:rPr>
        <w:t xml:space="preserve"> Annual Conference</w:t>
      </w:r>
      <w:r>
        <w:t>–Recentering &amp; Democratizing Knowledge: The Next 30 Years of Social Work Science</w:t>
      </w:r>
      <w:r w:rsidR="00C2772E">
        <w:t>, Washington, D.C.</w:t>
      </w:r>
    </w:p>
    <w:p w14:paraId="3F529EC6" w14:textId="77777777" w:rsidR="00C2772E" w:rsidRPr="006A1FD1" w:rsidRDefault="00C2772E" w:rsidP="006A1FD1">
      <w:pPr>
        <w:ind w:left="724" w:right="6" w:hanging="720"/>
        <w:rPr>
          <w:bCs/>
          <w:vertAlign w:val="subscript"/>
        </w:rPr>
      </w:pPr>
    </w:p>
    <w:p w14:paraId="7546B8FC" w14:textId="3CEE4647" w:rsidR="006A1FD1" w:rsidRPr="00881AB9" w:rsidRDefault="00C2772E" w:rsidP="00881AB9">
      <w:pPr>
        <w:ind w:left="724" w:right="6" w:hanging="720"/>
        <w:rPr>
          <w:bCs/>
          <w:vertAlign w:val="subscript"/>
        </w:rPr>
      </w:pPr>
      <w:r w:rsidRPr="00C2772E">
        <w:rPr>
          <w:b/>
        </w:rPr>
        <w:t>Spencer, H.</w:t>
      </w:r>
      <w:r>
        <w:rPr>
          <w:bCs/>
        </w:rPr>
        <w:t>, Pritzker, S., Garrido, G., King, D., &amp; Robbins, M. “Never in the loop”: Information access emerges as shared concern in communities affected by hurricane, pandemic. Society for Social Work and Research 28</w:t>
      </w:r>
      <w:r w:rsidRPr="006A1FD1">
        <w:rPr>
          <w:bCs/>
          <w:vertAlign w:val="superscript"/>
        </w:rPr>
        <w:t>th</w:t>
      </w:r>
      <w:r>
        <w:rPr>
          <w:bCs/>
        </w:rPr>
        <w:t xml:space="preserve"> Annual Conference</w:t>
      </w:r>
      <w:r>
        <w:t>–Recentering &amp; Democratizing Knowledge: The Next 30 Years of Social Work Science, Washington, D.C.</w:t>
      </w:r>
    </w:p>
    <w:p w14:paraId="1E49DD93" w14:textId="30678A35" w:rsidR="00F87340" w:rsidRDefault="00F87340" w:rsidP="00F87340">
      <w:pPr>
        <w:ind w:left="724" w:right="6" w:hanging="720"/>
      </w:pPr>
    </w:p>
    <w:p w14:paraId="2FB3EBA1" w14:textId="62BC6A8E" w:rsidR="00A352A5" w:rsidRDefault="00000000">
      <w:pPr>
        <w:pStyle w:val="Heading2"/>
        <w:ind w:left="14"/>
      </w:pPr>
      <w:r>
        <w:t>202</w:t>
      </w:r>
      <w:r w:rsidR="006373F7">
        <w:t>3</w:t>
      </w:r>
      <w:r>
        <w:t xml:space="preserve"> </w:t>
      </w:r>
    </w:p>
    <w:p w14:paraId="41C7AE29" w14:textId="77777777" w:rsidR="006373F7" w:rsidRDefault="006373F7">
      <w:pPr>
        <w:ind w:left="724" w:right="6" w:hanging="720"/>
        <w:rPr>
          <w:b/>
        </w:rPr>
      </w:pPr>
    </w:p>
    <w:p w14:paraId="4891C422" w14:textId="68F775A0" w:rsidR="00296C9F" w:rsidRDefault="00296C9F" w:rsidP="00296C9F">
      <w:pPr>
        <w:ind w:left="724" w:right="6" w:hanging="720"/>
      </w:pPr>
      <w:r>
        <w:t xml:space="preserve">Pritzker, S., Becerra, E., Smith, K., </w:t>
      </w:r>
      <w:r w:rsidRPr="00296C9F">
        <w:rPr>
          <w:b/>
          <w:bCs/>
        </w:rPr>
        <w:t>Spencer, H.</w:t>
      </w:r>
      <w:r>
        <w:t xml:space="preserve"> (June 2023). </w:t>
      </w:r>
      <w:r w:rsidRPr="00296C9F">
        <w:rPr>
          <w:i/>
          <w:iCs/>
        </w:rPr>
        <w:t>“Battlegrounds for access”: Applying a regional lens to advance political justice and protect voting rights</w:t>
      </w:r>
      <w:r>
        <w:t>. Macro United Conference: Rising Together to Protect Our Rights, St. Louis, Missouri.</w:t>
      </w:r>
    </w:p>
    <w:p w14:paraId="6F1C126D" w14:textId="77777777" w:rsidR="00296C9F" w:rsidRDefault="00296C9F">
      <w:pPr>
        <w:ind w:left="724" w:right="6" w:hanging="720"/>
        <w:rPr>
          <w:b/>
        </w:rPr>
      </w:pPr>
    </w:p>
    <w:p w14:paraId="24634639" w14:textId="1B1E291E" w:rsidR="00A352A5" w:rsidRDefault="00E90A01">
      <w:pPr>
        <w:ind w:left="724" w:right="6" w:hanging="720"/>
      </w:pPr>
      <w:r>
        <w:rPr>
          <w:b/>
        </w:rPr>
        <w:t>Spencer, H</w:t>
      </w:r>
      <w:r>
        <w:t xml:space="preserve">. (January 2023). </w:t>
      </w:r>
      <w:r w:rsidRPr="00E90A01">
        <w:rPr>
          <w:i/>
        </w:rPr>
        <w:t xml:space="preserve">Promoting </w:t>
      </w:r>
      <w:r>
        <w:rPr>
          <w:i/>
        </w:rPr>
        <w:t>e</w:t>
      </w:r>
      <w:r w:rsidRPr="00E90A01">
        <w:rPr>
          <w:i/>
        </w:rPr>
        <w:t xml:space="preserve">quity in </w:t>
      </w:r>
      <w:r>
        <w:rPr>
          <w:i/>
        </w:rPr>
        <w:t>a</w:t>
      </w:r>
      <w:r w:rsidRPr="00E90A01">
        <w:rPr>
          <w:i/>
        </w:rPr>
        <w:t xml:space="preserve">dolescent </w:t>
      </w:r>
      <w:r>
        <w:rPr>
          <w:i/>
        </w:rPr>
        <w:t>w</w:t>
      </w:r>
      <w:r w:rsidRPr="00E90A01">
        <w:rPr>
          <w:i/>
        </w:rPr>
        <w:t xml:space="preserve">ellbeing </w:t>
      </w:r>
      <w:r>
        <w:rPr>
          <w:i/>
        </w:rPr>
        <w:t>a</w:t>
      </w:r>
      <w:r w:rsidRPr="00E90A01">
        <w:rPr>
          <w:i/>
        </w:rPr>
        <w:t xml:space="preserve">mong </w:t>
      </w:r>
      <w:r>
        <w:rPr>
          <w:i/>
        </w:rPr>
        <w:t>y</w:t>
      </w:r>
      <w:r w:rsidRPr="00E90A01">
        <w:rPr>
          <w:i/>
        </w:rPr>
        <w:t xml:space="preserve">outh in </w:t>
      </w:r>
      <w:r>
        <w:rPr>
          <w:i/>
        </w:rPr>
        <w:t>a</w:t>
      </w:r>
      <w:r w:rsidRPr="00E90A01">
        <w:rPr>
          <w:i/>
        </w:rPr>
        <w:t xml:space="preserve">lternative </w:t>
      </w:r>
      <w:r>
        <w:rPr>
          <w:i/>
        </w:rPr>
        <w:t>f</w:t>
      </w:r>
      <w:r w:rsidRPr="00E90A01">
        <w:rPr>
          <w:i/>
        </w:rPr>
        <w:t xml:space="preserve">amily </w:t>
      </w:r>
      <w:r>
        <w:rPr>
          <w:i/>
        </w:rPr>
        <w:t>s</w:t>
      </w:r>
      <w:r w:rsidRPr="00E90A01">
        <w:rPr>
          <w:i/>
        </w:rPr>
        <w:t xml:space="preserve">tructures: </w:t>
      </w:r>
      <w:r>
        <w:rPr>
          <w:i/>
        </w:rPr>
        <w:t>w</w:t>
      </w:r>
      <w:r w:rsidRPr="00E90A01">
        <w:rPr>
          <w:i/>
        </w:rPr>
        <w:t xml:space="preserve">hy </w:t>
      </w:r>
      <w:r>
        <w:rPr>
          <w:i/>
        </w:rPr>
        <w:t>c</w:t>
      </w:r>
      <w:r w:rsidRPr="00E90A01">
        <w:rPr>
          <w:i/>
        </w:rPr>
        <w:t xml:space="preserve">ontext </w:t>
      </w:r>
      <w:r>
        <w:rPr>
          <w:i/>
        </w:rPr>
        <w:t>m</w:t>
      </w:r>
      <w:r w:rsidRPr="00E90A01">
        <w:rPr>
          <w:i/>
        </w:rPr>
        <w:t>atters</w:t>
      </w:r>
      <w:r>
        <w:t xml:space="preserve">. </w:t>
      </w:r>
      <w:r w:rsidRPr="00E90A01">
        <w:t>Society for Social Work and Research</w:t>
      </w:r>
      <w:r>
        <w:t xml:space="preserve"> (SSWR)</w:t>
      </w:r>
      <w:r w:rsidRPr="00E90A01">
        <w:t xml:space="preserve"> 27th Annual Conference</w:t>
      </w:r>
      <w:r w:rsidR="00332B7D">
        <w:t>–</w:t>
      </w:r>
      <w:r w:rsidRPr="00E90A01">
        <w:t>Social Work Science and Complex Problems: Battling Inequities + Building Solutions</w:t>
      </w:r>
      <w:r>
        <w:t>, Phoenix, Arizona.</w:t>
      </w:r>
    </w:p>
    <w:p w14:paraId="7C044CCB" w14:textId="4C02FF8E" w:rsidR="00E90A01" w:rsidRDefault="00E90A01">
      <w:pPr>
        <w:ind w:left="724" w:right="6" w:hanging="720"/>
      </w:pPr>
    </w:p>
    <w:p w14:paraId="2F95BDC9" w14:textId="6B24BDA7" w:rsidR="00E90A01" w:rsidRDefault="00E90A01" w:rsidP="00E90A01">
      <w:pPr>
        <w:ind w:left="724" w:right="6" w:hanging="720"/>
      </w:pPr>
      <w:r>
        <w:rPr>
          <w:b/>
        </w:rPr>
        <w:t>Spencer, H</w:t>
      </w:r>
      <w:r>
        <w:t xml:space="preserve">., &amp; Pritzker, S. (January 2023). </w:t>
      </w:r>
      <w:r w:rsidRPr="00E90A01">
        <w:rPr>
          <w:i/>
        </w:rPr>
        <w:t xml:space="preserve">Constructing </w:t>
      </w:r>
      <w:r>
        <w:rPr>
          <w:i/>
        </w:rPr>
        <w:t>m</w:t>
      </w:r>
      <w:r w:rsidRPr="00E90A01">
        <w:rPr>
          <w:i/>
        </w:rPr>
        <w:t xml:space="preserve">eaning in a </w:t>
      </w:r>
      <w:r>
        <w:rPr>
          <w:i/>
        </w:rPr>
        <w:t>t</w:t>
      </w:r>
      <w:r w:rsidRPr="00E90A01">
        <w:rPr>
          <w:i/>
        </w:rPr>
        <w:t xml:space="preserve">ime of </w:t>
      </w:r>
      <w:r>
        <w:rPr>
          <w:i/>
        </w:rPr>
        <w:t>d</w:t>
      </w:r>
      <w:r w:rsidRPr="00E90A01">
        <w:rPr>
          <w:i/>
        </w:rPr>
        <w:t xml:space="preserve">estruction: </w:t>
      </w:r>
      <w:r>
        <w:rPr>
          <w:i/>
        </w:rPr>
        <w:t>d</w:t>
      </w:r>
      <w:r w:rsidRPr="00E90A01">
        <w:rPr>
          <w:i/>
        </w:rPr>
        <w:t xml:space="preserve">efining </w:t>
      </w:r>
      <w:r>
        <w:rPr>
          <w:i/>
        </w:rPr>
        <w:t>c</w:t>
      </w:r>
      <w:r w:rsidRPr="00E90A01">
        <w:rPr>
          <w:i/>
        </w:rPr>
        <w:t xml:space="preserve">ivic </w:t>
      </w:r>
      <w:r>
        <w:rPr>
          <w:i/>
        </w:rPr>
        <w:t>e</w:t>
      </w:r>
      <w:r w:rsidRPr="00E90A01">
        <w:rPr>
          <w:i/>
        </w:rPr>
        <w:t>ngagement in</w:t>
      </w:r>
      <w:r>
        <w:rPr>
          <w:i/>
        </w:rPr>
        <w:t xml:space="preserve"> d</w:t>
      </w:r>
      <w:r w:rsidRPr="00E90A01">
        <w:rPr>
          <w:i/>
        </w:rPr>
        <w:t>isaster-</w:t>
      </w:r>
      <w:r>
        <w:rPr>
          <w:i/>
        </w:rPr>
        <w:t>a</w:t>
      </w:r>
      <w:r w:rsidRPr="00E90A01">
        <w:rPr>
          <w:i/>
        </w:rPr>
        <w:t xml:space="preserve">ffected </w:t>
      </w:r>
      <w:r>
        <w:rPr>
          <w:i/>
        </w:rPr>
        <w:t>c</w:t>
      </w:r>
      <w:r w:rsidRPr="00E90A01">
        <w:rPr>
          <w:i/>
        </w:rPr>
        <w:t>ommunities</w:t>
      </w:r>
      <w:r>
        <w:t xml:space="preserve">. </w:t>
      </w:r>
      <w:r w:rsidRPr="00E90A01">
        <w:t>Society for Social Work and Research</w:t>
      </w:r>
      <w:r>
        <w:t xml:space="preserve"> (SSWR)</w:t>
      </w:r>
      <w:r w:rsidRPr="00E90A01">
        <w:t xml:space="preserve"> 27th Annual Conference</w:t>
      </w:r>
      <w:r w:rsidR="00332B7D">
        <w:t>–</w:t>
      </w:r>
      <w:r w:rsidRPr="00E90A01">
        <w:t>Social Work Science and Complex Problems: Battling Inequities + Building Solutions</w:t>
      </w:r>
      <w:r>
        <w:t>, Phoenix, Arizona.</w:t>
      </w:r>
    </w:p>
    <w:p w14:paraId="5644CE83" w14:textId="28B36BCE" w:rsidR="00E90A01" w:rsidRDefault="00E90A01" w:rsidP="00E90A01">
      <w:pPr>
        <w:ind w:left="724" w:right="6" w:hanging="720"/>
      </w:pPr>
    </w:p>
    <w:p w14:paraId="35A14BC1" w14:textId="25B97F59" w:rsidR="00E90A01" w:rsidRDefault="00E90A01" w:rsidP="00E90A01">
      <w:pPr>
        <w:ind w:left="724" w:right="6" w:hanging="720"/>
      </w:pPr>
      <w:r>
        <w:rPr>
          <w:b/>
        </w:rPr>
        <w:t>Spencer, H</w:t>
      </w:r>
      <w:r>
        <w:t xml:space="preserve">., &amp; Pritzker, S. (January 2023). </w:t>
      </w:r>
      <w:r w:rsidRPr="00E90A01">
        <w:rPr>
          <w:i/>
        </w:rPr>
        <w:t xml:space="preserve">Civic </w:t>
      </w:r>
      <w:r>
        <w:rPr>
          <w:i/>
        </w:rPr>
        <w:t>e</w:t>
      </w:r>
      <w:r w:rsidRPr="00E90A01">
        <w:rPr>
          <w:i/>
        </w:rPr>
        <w:t xml:space="preserve">ngagement throughout the </w:t>
      </w:r>
      <w:r>
        <w:rPr>
          <w:i/>
        </w:rPr>
        <w:t>d</w:t>
      </w:r>
      <w:r w:rsidRPr="00E90A01">
        <w:rPr>
          <w:i/>
        </w:rPr>
        <w:t xml:space="preserve">isaster </w:t>
      </w:r>
      <w:r>
        <w:rPr>
          <w:i/>
        </w:rPr>
        <w:t>l</w:t>
      </w:r>
      <w:r w:rsidRPr="00E90A01">
        <w:rPr>
          <w:i/>
        </w:rPr>
        <w:t xml:space="preserve">ifecycle: Hurricane Harvey and </w:t>
      </w:r>
      <w:r>
        <w:rPr>
          <w:i/>
        </w:rPr>
        <w:t>r</w:t>
      </w:r>
      <w:r w:rsidRPr="00E90A01">
        <w:rPr>
          <w:i/>
        </w:rPr>
        <w:t xml:space="preserve">esilience in the Houston </w:t>
      </w:r>
      <w:r>
        <w:rPr>
          <w:i/>
        </w:rPr>
        <w:t>a</w:t>
      </w:r>
      <w:r w:rsidRPr="00E90A01">
        <w:rPr>
          <w:i/>
        </w:rPr>
        <w:t>rea</w:t>
      </w:r>
      <w:r>
        <w:t xml:space="preserve">. </w:t>
      </w:r>
      <w:r w:rsidRPr="00E90A01">
        <w:t>Society for Social Work and Research</w:t>
      </w:r>
      <w:r>
        <w:t xml:space="preserve"> (SSWR)</w:t>
      </w:r>
      <w:r w:rsidRPr="00E90A01">
        <w:t xml:space="preserve"> </w:t>
      </w:r>
      <w:r w:rsidR="003B1800">
        <w:t>27</w:t>
      </w:r>
      <w:r w:rsidR="003B1800" w:rsidRPr="003B1800">
        <w:rPr>
          <w:vertAlign w:val="superscript"/>
        </w:rPr>
        <w:t>th</w:t>
      </w:r>
      <w:r w:rsidR="003B1800">
        <w:t xml:space="preserve"> </w:t>
      </w:r>
      <w:r w:rsidRPr="00E90A01">
        <w:t>Annual Conference</w:t>
      </w:r>
      <w:r w:rsidR="003B1800">
        <w:softHyphen/>
        <w:t>–</w:t>
      </w:r>
      <w:r w:rsidRPr="00E90A01">
        <w:t>Social Work Science and Complex Problems: Battling Inequities + Building Solutions</w:t>
      </w:r>
      <w:r>
        <w:t>, Phoenix, Arizona.</w:t>
      </w:r>
    </w:p>
    <w:p w14:paraId="063B8D1D" w14:textId="77777777" w:rsidR="00E90A01" w:rsidRDefault="00E90A01" w:rsidP="00E90A01">
      <w:pPr>
        <w:ind w:left="724" w:right="6" w:hanging="720"/>
      </w:pPr>
    </w:p>
    <w:p w14:paraId="23810F67" w14:textId="1AFE6FEA" w:rsidR="003B1800" w:rsidRPr="003B1800" w:rsidRDefault="003B1800" w:rsidP="003B1800">
      <w:pPr>
        <w:ind w:left="724" w:right="6" w:hanging="720"/>
        <w:rPr>
          <w:b/>
          <w:bCs/>
        </w:rPr>
      </w:pPr>
      <w:r w:rsidRPr="003B1800">
        <w:rPr>
          <w:b/>
          <w:bCs/>
        </w:rPr>
        <w:t>202</w:t>
      </w:r>
      <w:r>
        <w:rPr>
          <w:b/>
          <w:bCs/>
        </w:rPr>
        <w:t>2</w:t>
      </w:r>
    </w:p>
    <w:p w14:paraId="2938A734" w14:textId="77777777" w:rsidR="003B1800" w:rsidRDefault="003B1800" w:rsidP="003B1800">
      <w:pPr>
        <w:ind w:left="724" w:right="6" w:hanging="720"/>
      </w:pPr>
    </w:p>
    <w:p w14:paraId="7D7345FC" w14:textId="7D98C0B7" w:rsidR="003B1800" w:rsidRDefault="003B1800" w:rsidP="003B1800">
      <w:pPr>
        <w:ind w:left="724" w:right="6" w:hanging="720"/>
      </w:pPr>
      <w:r w:rsidRPr="003B1800">
        <w:rPr>
          <w:b/>
          <w:bCs/>
        </w:rPr>
        <w:t>Spencer, H.</w:t>
      </w:r>
      <w:r>
        <w:t xml:space="preserve">, &amp; </w:t>
      </w:r>
      <w:proofErr w:type="spellStart"/>
      <w:r>
        <w:t>Tahija</w:t>
      </w:r>
      <w:proofErr w:type="spellEnd"/>
      <w:r>
        <w:t xml:space="preserve">, N. (April 2022).  </w:t>
      </w:r>
      <w:r w:rsidRPr="003B1800">
        <w:rPr>
          <w:i/>
          <w:iCs/>
        </w:rPr>
        <w:t xml:space="preserve">Physically </w:t>
      </w:r>
      <w:r>
        <w:rPr>
          <w:i/>
          <w:iCs/>
        </w:rPr>
        <w:t>s</w:t>
      </w:r>
      <w:r w:rsidRPr="003B1800">
        <w:rPr>
          <w:i/>
          <w:iCs/>
        </w:rPr>
        <w:t xml:space="preserve">afe but </w:t>
      </w:r>
      <w:r>
        <w:rPr>
          <w:i/>
          <w:iCs/>
        </w:rPr>
        <w:t>s</w:t>
      </w:r>
      <w:r w:rsidRPr="003B1800">
        <w:rPr>
          <w:i/>
          <w:iCs/>
        </w:rPr>
        <w:t xml:space="preserve">ocially </w:t>
      </w:r>
      <w:r>
        <w:rPr>
          <w:i/>
          <w:iCs/>
        </w:rPr>
        <w:t>i</w:t>
      </w:r>
      <w:r w:rsidRPr="003B1800">
        <w:rPr>
          <w:i/>
          <w:iCs/>
        </w:rPr>
        <w:t xml:space="preserve">solated: A </w:t>
      </w:r>
      <w:r>
        <w:rPr>
          <w:i/>
          <w:iCs/>
        </w:rPr>
        <w:t>c</w:t>
      </w:r>
      <w:r w:rsidRPr="003B1800">
        <w:rPr>
          <w:i/>
          <w:iCs/>
        </w:rPr>
        <w:t xml:space="preserve">hallenging </w:t>
      </w:r>
      <w:r>
        <w:rPr>
          <w:i/>
          <w:iCs/>
        </w:rPr>
        <w:t>p</w:t>
      </w:r>
      <w:r w:rsidRPr="003B1800">
        <w:rPr>
          <w:i/>
          <w:iCs/>
        </w:rPr>
        <w:t xml:space="preserve">aradox in </w:t>
      </w:r>
      <w:r>
        <w:rPr>
          <w:i/>
          <w:iCs/>
        </w:rPr>
        <w:t>l</w:t>
      </w:r>
      <w:r w:rsidRPr="003B1800">
        <w:rPr>
          <w:i/>
          <w:iCs/>
        </w:rPr>
        <w:t xml:space="preserve">ong-term </w:t>
      </w:r>
      <w:r>
        <w:rPr>
          <w:i/>
          <w:iCs/>
        </w:rPr>
        <w:t>c</w:t>
      </w:r>
      <w:r w:rsidRPr="003B1800">
        <w:rPr>
          <w:i/>
          <w:iCs/>
        </w:rPr>
        <w:t xml:space="preserve">are </w:t>
      </w:r>
      <w:r>
        <w:rPr>
          <w:i/>
          <w:iCs/>
        </w:rPr>
        <w:t>f</w:t>
      </w:r>
      <w:r w:rsidRPr="003B1800">
        <w:rPr>
          <w:i/>
          <w:iCs/>
        </w:rPr>
        <w:t xml:space="preserve">acilities during the </w:t>
      </w:r>
      <w:r>
        <w:rPr>
          <w:i/>
          <w:iCs/>
        </w:rPr>
        <w:t>p</w:t>
      </w:r>
      <w:r w:rsidRPr="003B1800">
        <w:rPr>
          <w:i/>
          <w:iCs/>
        </w:rPr>
        <w:t>andemic</w:t>
      </w:r>
      <w:r>
        <w:t>. The Southwestern Social Science Association 101</w:t>
      </w:r>
      <w:r w:rsidRPr="003B1800">
        <w:rPr>
          <w:vertAlign w:val="superscript"/>
        </w:rPr>
        <w:t>st</w:t>
      </w:r>
      <w:r>
        <w:t xml:space="preserve"> Annual Meeting–Global Pandemics and Dynamics of World Affairs: Politics, Economics, and Technology, San Antonio, Texas.</w:t>
      </w:r>
    </w:p>
    <w:p w14:paraId="6FBF4565" w14:textId="77777777" w:rsidR="003B1800" w:rsidRDefault="003B1800" w:rsidP="003B1800">
      <w:pPr>
        <w:ind w:left="724" w:right="6" w:hanging="720"/>
      </w:pPr>
    </w:p>
    <w:p w14:paraId="6A63E48D" w14:textId="07212337" w:rsidR="00E90A01" w:rsidRPr="003B1800" w:rsidRDefault="00E90A01">
      <w:pPr>
        <w:ind w:left="724" w:right="6" w:hanging="720"/>
        <w:rPr>
          <w:b/>
          <w:bCs/>
        </w:rPr>
      </w:pPr>
      <w:r w:rsidRPr="003B1800">
        <w:rPr>
          <w:b/>
          <w:bCs/>
        </w:rPr>
        <w:t>2021</w:t>
      </w:r>
    </w:p>
    <w:p w14:paraId="685F6878" w14:textId="77777777" w:rsidR="00E90A01" w:rsidRDefault="00E90A01">
      <w:pPr>
        <w:ind w:left="724" w:right="6" w:hanging="720"/>
      </w:pPr>
    </w:p>
    <w:p w14:paraId="0F89BE2B" w14:textId="5A79968B" w:rsidR="00A352A5" w:rsidRDefault="00E90A01" w:rsidP="00E90A01">
      <w:pPr>
        <w:ind w:left="724" w:right="6" w:hanging="720"/>
      </w:pPr>
      <w:r w:rsidRPr="003B1800">
        <w:rPr>
          <w:b/>
          <w:bCs/>
        </w:rPr>
        <w:t>Spencer, H.</w:t>
      </w:r>
      <w:r>
        <w:t xml:space="preserve">, &amp; </w:t>
      </w:r>
      <w:proofErr w:type="spellStart"/>
      <w:r>
        <w:t>Tahija</w:t>
      </w:r>
      <w:proofErr w:type="spellEnd"/>
      <w:r>
        <w:t>, N. (</w:t>
      </w:r>
      <w:r w:rsidR="003B1800">
        <w:t xml:space="preserve">November 2021). </w:t>
      </w:r>
      <w:r>
        <w:t xml:space="preserve"> </w:t>
      </w:r>
      <w:r w:rsidR="003B1800" w:rsidRPr="003B1800">
        <w:rPr>
          <w:i/>
          <w:iCs/>
        </w:rPr>
        <w:t>Lessons learned while recruiting long-term care facility residents during the COVID-19 pandemic</w:t>
      </w:r>
      <w:r w:rsidR="003B1800">
        <w:t>. The Council on Social Work Education (CSWE) 67</w:t>
      </w:r>
      <w:r w:rsidR="003B1800" w:rsidRPr="003B1800">
        <w:rPr>
          <w:vertAlign w:val="superscript"/>
        </w:rPr>
        <w:t>th</w:t>
      </w:r>
      <w:r w:rsidR="003B1800">
        <w:t xml:space="preserve"> Annual Program Meeting (APM)–</w:t>
      </w:r>
      <w:r w:rsidR="003B1800" w:rsidRPr="003B1800">
        <w:t>Leading Critical Conversations: Racial, Economic, &amp; Environmental Justice</w:t>
      </w:r>
      <w:r w:rsidR="003B1800">
        <w:t>, Orlando, Florida.</w:t>
      </w:r>
    </w:p>
    <w:p w14:paraId="105DCA0F" w14:textId="0ED06BBC" w:rsidR="00A352A5" w:rsidRDefault="00A352A5">
      <w:pPr>
        <w:spacing w:after="13" w:line="259" w:lineRule="auto"/>
        <w:ind w:left="0" w:firstLine="0"/>
        <w:rPr>
          <w:b/>
        </w:rPr>
      </w:pPr>
    </w:p>
    <w:p w14:paraId="6CC1C883" w14:textId="6E88F6E4" w:rsidR="00E90A01" w:rsidRDefault="00E90A01">
      <w:pPr>
        <w:spacing w:after="13" w:line="259" w:lineRule="auto"/>
        <w:ind w:left="0" w:firstLine="0"/>
        <w:rPr>
          <w:b/>
        </w:rPr>
      </w:pPr>
      <w:r>
        <w:rPr>
          <w:b/>
        </w:rPr>
        <w:lastRenderedPageBreak/>
        <w:t>PROFESSIONAL PRESENTATIONS</w:t>
      </w:r>
    </w:p>
    <w:p w14:paraId="77474A1E" w14:textId="7E15B915" w:rsidR="00E90A01" w:rsidRDefault="007A6C70">
      <w:pPr>
        <w:spacing w:after="13" w:line="259" w:lineRule="auto"/>
        <w:ind w:left="0" w:firstLine="0"/>
      </w:pPr>
      <w:r>
        <w:rPr>
          <w:rFonts w:ascii="Calibri" w:eastAsia="Calibri" w:hAnsi="Calibri" w:cs="Calibri"/>
          <w:noProof/>
          <w:sz w:val="22"/>
        </w:rPr>
        <mc:AlternateContent>
          <mc:Choice Requires="wpg">
            <w:drawing>
              <wp:inline distT="0" distB="0" distL="0" distR="0" wp14:anchorId="226A4ED8" wp14:editId="55A0FA79">
                <wp:extent cx="6171565" cy="0"/>
                <wp:effectExtent l="0" t="0" r="13335" b="12700"/>
                <wp:docPr id="1453543012" name="Group 1453543012"/>
                <wp:cNvGraphicFramePr/>
                <a:graphic xmlns:a="http://schemas.openxmlformats.org/drawingml/2006/main">
                  <a:graphicData uri="http://schemas.microsoft.com/office/word/2010/wordprocessingGroup">
                    <wpg:wgp>
                      <wpg:cNvGrpSpPr/>
                      <wpg:grpSpPr>
                        <a:xfrm>
                          <a:off x="0" y="0"/>
                          <a:ext cx="6171565" cy="0"/>
                          <a:chOff x="0" y="0"/>
                          <a:chExt cx="6400801" cy="1"/>
                        </a:xfrm>
                      </wpg:grpSpPr>
                      <wps:wsp>
                        <wps:cNvPr id="2015798336" name="Shape 1529"/>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C2D8A0" id="Group 1453543012" o:spid="_x0000_s1026" style="width:485.95pt;height:0;mso-position-horizontal-relative:char;mso-position-vertical-relative:line" coordsize="640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">
                <v:shape id="Shape 1529" o:spid="_x0000_s1027" style="position:absolute;width:64008;height:0;visibility:visible;mso-wrap-style:square;v-text-anchor:top" coordsize="6400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" path="m,l6400801,1e" filled="f" strokeweight="1pt">
                  <v:stroke miterlimit="66585f" joinstyle="miter"/>
                  <v:path arrowok="t" textboxrect="0,0,6400801,1"/>
                </v:shape>
                <w10:anchorlock/>
              </v:group>
            </w:pict>
          </mc:Fallback>
        </mc:AlternateContent>
      </w:r>
    </w:p>
    <w:p w14:paraId="2C2B742D" w14:textId="77777777" w:rsidR="007A6C70" w:rsidRDefault="007A6C70">
      <w:pPr>
        <w:spacing w:after="13" w:line="259" w:lineRule="auto"/>
        <w:ind w:left="0" w:firstLine="0"/>
      </w:pPr>
    </w:p>
    <w:p w14:paraId="07AE2E34" w14:textId="77777777" w:rsidR="00296C9F" w:rsidRDefault="00296C9F" w:rsidP="00296C9F">
      <w:pPr>
        <w:tabs>
          <w:tab w:val="left" w:pos="3406"/>
        </w:tabs>
        <w:spacing w:after="13" w:line="259" w:lineRule="auto"/>
        <w:ind w:left="720" w:hanging="720"/>
      </w:pPr>
      <w:r>
        <w:rPr>
          <w:b/>
          <w:bCs/>
        </w:rPr>
        <w:t xml:space="preserve">Clancy, H. </w:t>
      </w:r>
      <w:r w:rsidRPr="00CA6D22">
        <w:t xml:space="preserve">(April 2024). </w:t>
      </w:r>
      <w:r w:rsidRPr="00CA6D22">
        <w:rPr>
          <w:i/>
          <w:iCs/>
        </w:rPr>
        <w:t>Conceptualizing, writing, and pitching op-eds to stimulate policy change</w:t>
      </w:r>
      <w:r w:rsidRPr="00CA6D22">
        <w:t xml:space="preserve"> (webinar). HEAR Lab, University of Houston Graduate College of Social Work, Houston, Texas.</w:t>
      </w:r>
    </w:p>
    <w:p w14:paraId="402F266E" w14:textId="77777777" w:rsidR="00296C9F" w:rsidRPr="00CA6D22" w:rsidRDefault="00296C9F" w:rsidP="00296C9F">
      <w:pPr>
        <w:tabs>
          <w:tab w:val="left" w:pos="3406"/>
        </w:tabs>
        <w:spacing w:after="13" w:line="259" w:lineRule="auto"/>
        <w:ind w:left="720" w:hanging="720"/>
      </w:pPr>
    </w:p>
    <w:p w14:paraId="59E93AFA" w14:textId="75616F29" w:rsidR="00881AB9" w:rsidRDefault="00881AB9" w:rsidP="00881AB9">
      <w:pPr>
        <w:tabs>
          <w:tab w:val="left" w:pos="3406"/>
        </w:tabs>
        <w:spacing w:after="13" w:line="259" w:lineRule="auto"/>
        <w:ind w:left="720" w:hanging="720"/>
      </w:pPr>
      <w:r w:rsidRPr="004B657E">
        <w:rPr>
          <w:b/>
          <w:bCs/>
        </w:rPr>
        <w:t>Spencer, H</w:t>
      </w:r>
      <w:r>
        <w:rPr>
          <w:b/>
          <w:bCs/>
        </w:rPr>
        <w:t xml:space="preserve">. </w:t>
      </w:r>
      <w:r w:rsidRPr="00CA6D22">
        <w:t>(</w:t>
      </w:r>
      <w:r>
        <w:t>November 2023</w:t>
      </w:r>
      <w:r w:rsidRPr="00CA6D22">
        <w:t xml:space="preserve">). </w:t>
      </w:r>
      <w:r>
        <w:rPr>
          <w:i/>
          <w:iCs/>
        </w:rPr>
        <w:t>Opting in to op-eds, part 3</w:t>
      </w:r>
      <w:r w:rsidRPr="00CA6D22">
        <w:t xml:space="preserve"> (webinar). HEAR Lab, University of Houston Graduate College of Social Work, Houston, Texas.</w:t>
      </w:r>
    </w:p>
    <w:p w14:paraId="0296DB10" w14:textId="77777777" w:rsidR="00881AB9" w:rsidRDefault="00881AB9" w:rsidP="00881AB9">
      <w:pPr>
        <w:tabs>
          <w:tab w:val="left" w:pos="3406"/>
        </w:tabs>
        <w:spacing w:after="13" w:line="259" w:lineRule="auto"/>
        <w:ind w:left="720" w:hanging="720"/>
        <w:rPr>
          <w:b/>
          <w:bCs/>
        </w:rPr>
      </w:pPr>
    </w:p>
    <w:p w14:paraId="5581F7F8" w14:textId="455A98BB" w:rsidR="00881AB9" w:rsidRDefault="00881AB9" w:rsidP="00881AB9">
      <w:pPr>
        <w:tabs>
          <w:tab w:val="left" w:pos="3406"/>
        </w:tabs>
        <w:spacing w:after="13" w:line="259" w:lineRule="auto"/>
        <w:ind w:left="720" w:hanging="720"/>
      </w:pPr>
      <w:r w:rsidRPr="004B657E">
        <w:rPr>
          <w:b/>
          <w:bCs/>
        </w:rPr>
        <w:t>Spencer, H</w:t>
      </w:r>
      <w:r>
        <w:rPr>
          <w:b/>
          <w:bCs/>
        </w:rPr>
        <w:t xml:space="preserve">. </w:t>
      </w:r>
      <w:r w:rsidRPr="00CA6D22">
        <w:t>(</w:t>
      </w:r>
      <w:r>
        <w:t>September 2023</w:t>
      </w:r>
      <w:r w:rsidRPr="00CA6D22">
        <w:t xml:space="preserve">). </w:t>
      </w:r>
      <w:r>
        <w:rPr>
          <w:i/>
          <w:iCs/>
        </w:rPr>
        <w:t>Opting in to op-eds, part 2</w:t>
      </w:r>
      <w:r w:rsidRPr="00CA6D22">
        <w:t xml:space="preserve"> (webinar). HEAR Lab, University of Houston Graduate College of Social Work, Houston, Texas.</w:t>
      </w:r>
    </w:p>
    <w:p w14:paraId="49C056A6" w14:textId="77777777" w:rsidR="00881AB9" w:rsidRDefault="00881AB9" w:rsidP="00881AB9">
      <w:pPr>
        <w:tabs>
          <w:tab w:val="left" w:pos="3406"/>
        </w:tabs>
        <w:spacing w:after="13" w:line="259" w:lineRule="auto"/>
        <w:ind w:left="720" w:hanging="720"/>
        <w:rPr>
          <w:b/>
          <w:bCs/>
        </w:rPr>
      </w:pPr>
    </w:p>
    <w:p w14:paraId="283C72F4" w14:textId="7105D8FB" w:rsidR="00881AB9" w:rsidRDefault="00881AB9" w:rsidP="00881AB9">
      <w:pPr>
        <w:tabs>
          <w:tab w:val="left" w:pos="3406"/>
        </w:tabs>
        <w:spacing w:after="13" w:line="259" w:lineRule="auto"/>
        <w:ind w:left="720" w:hanging="720"/>
      </w:pPr>
      <w:r w:rsidRPr="004B657E">
        <w:rPr>
          <w:b/>
          <w:bCs/>
        </w:rPr>
        <w:t>Spencer, H</w:t>
      </w:r>
      <w:r>
        <w:rPr>
          <w:b/>
          <w:bCs/>
        </w:rPr>
        <w:t xml:space="preserve">. </w:t>
      </w:r>
      <w:r w:rsidRPr="00CA6D22">
        <w:t>(</w:t>
      </w:r>
      <w:r>
        <w:t>July 2023</w:t>
      </w:r>
      <w:r w:rsidRPr="00CA6D22">
        <w:t xml:space="preserve">). </w:t>
      </w:r>
      <w:r>
        <w:rPr>
          <w:i/>
          <w:iCs/>
        </w:rPr>
        <w:t>Opting in to op-eds, part 1</w:t>
      </w:r>
      <w:r w:rsidRPr="00CA6D22">
        <w:t xml:space="preserve"> (webinar). HEAR Lab, University of Houston Graduate College of Social Work, Houston, Texas.</w:t>
      </w:r>
    </w:p>
    <w:p w14:paraId="12B41ACE" w14:textId="77777777" w:rsidR="00881AB9" w:rsidRDefault="00881AB9" w:rsidP="00296C9F">
      <w:pPr>
        <w:tabs>
          <w:tab w:val="left" w:pos="3406"/>
        </w:tabs>
        <w:spacing w:after="13" w:line="259" w:lineRule="auto"/>
        <w:ind w:left="720" w:hanging="720"/>
        <w:rPr>
          <w:b/>
          <w:bCs/>
        </w:rPr>
      </w:pPr>
    </w:p>
    <w:p w14:paraId="6BE223DF" w14:textId="3212B4F0" w:rsidR="00296C9F" w:rsidRDefault="00296C9F" w:rsidP="00296C9F">
      <w:pPr>
        <w:tabs>
          <w:tab w:val="left" w:pos="3406"/>
        </w:tabs>
        <w:spacing w:after="13" w:line="259" w:lineRule="auto"/>
        <w:ind w:left="720" w:hanging="720"/>
      </w:pPr>
      <w:r w:rsidRPr="004B657E">
        <w:rPr>
          <w:b/>
          <w:bCs/>
        </w:rPr>
        <w:t>Spencer, H.</w:t>
      </w:r>
      <w:r>
        <w:t xml:space="preserve">, Sharmin, S., Silva, C., &amp; </w:t>
      </w:r>
      <w:proofErr w:type="spellStart"/>
      <w:r>
        <w:t>Sundrani</w:t>
      </w:r>
      <w:proofErr w:type="spellEnd"/>
      <w:r>
        <w:t xml:space="preserve">, A. (February 2023). </w:t>
      </w:r>
      <w:r w:rsidRPr="004B657E">
        <w:rPr>
          <w:i/>
          <w:iCs/>
        </w:rPr>
        <w:t>Program evaluation: Center for Pursuit Employment Service</w:t>
      </w:r>
      <w:r>
        <w:t>s, Houston, Texas.</w:t>
      </w:r>
    </w:p>
    <w:p w14:paraId="5D872104" w14:textId="77777777" w:rsidR="00296C9F" w:rsidRDefault="00296C9F" w:rsidP="00296C9F">
      <w:pPr>
        <w:tabs>
          <w:tab w:val="left" w:pos="3406"/>
        </w:tabs>
        <w:spacing w:after="13" w:line="259" w:lineRule="auto"/>
        <w:ind w:left="720" w:hanging="720"/>
      </w:pPr>
    </w:p>
    <w:p w14:paraId="240A6BCC" w14:textId="77777777" w:rsidR="00296C9F" w:rsidRDefault="00296C9F" w:rsidP="00296C9F">
      <w:pPr>
        <w:spacing w:after="13" w:line="259" w:lineRule="auto"/>
        <w:ind w:left="720" w:hanging="720"/>
      </w:pPr>
      <w:r w:rsidRPr="004B657E">
        <w:rPr>
          <w:b/>
          <w:bCs/>
        </w:rPr>
        <w:t>Spencer, H.</w:t>
      </w:r>
      <w:r>
        <w:t xml:space="preserve"> (June 2022). </w:t>
      </w:r>
      <w:r w:rsidRPr="004B657E">
        <w:rPr>
          <w:i/>
          <w:iCs/>
        </w:rPr>
        <w:t xml:space="preserve">Twitter for researchers </w:t>
      </w:r>
      <w:r w:rsidRPr="004B657E">
        <w:t>(webinar).</w:t>
      </w:r>
      <w:r>
        <w:rPr>
          <w:i/>
          <w:iCs/>
        </w:rPr>
        <w:t xml:space="preserve"> </w:t>
      </w:r>
      <w:r>
        <w:t xml:space="preserve">HEAR Lab, University of Houston Graduate College of Social Work, Houston, Texas. </w:t>
      </w:r>
    </w:p>
    <w:p w14:paraId="3ED646AE" w14:textId="77777777" w:rsidR="00296C9F" w:rsidRDefault="00296C9F" w:rsidP="00296C9F">
      <w:pPr>
        <w:spacing w:after="13" w:line="259" w:lineRule="auto"/>
        <w:ind w:left="720" w:hanging="720"/>
      </w:pPr>
    </w:p>
    <w:p w14:paraId="3D624552" w14:textId="77777777" w:rsidR="00296C9F" w:rsidRDefault="00296C9F" w:rsidP="00296C9F">
      <w:pPr>
        <w:spacing w:after="13" w:line="259" w:lineRule="auto"/>
        <w:ind w:left="720" w:hanging="720"/>
      </w:pPr>
      <w:r w:rsidRPr="004B657E">
        <w:rPr>
          <w:b/>
          <w:bCs/>
        </w:rPr>
        <w:t>Spencer, H.</w:t>
      </w:r>
      <w:r>
        <w:t xml:space="preserve"> (April 2022). </w:t>
      </w:r>
      <w:r w:rsidRPr="002C6A65">
        <w:rPr>
          <w:i/>
          <w:iCs/>
        </w:rPr>
        <w:t>Building a</w:t>
      </w:r>
      <w:r>
        <w:t xml:space="preserve"> </w:t>
      </w:r>
      <w:r w:rsidRPr="004B657E">
        <w:rPr>
          <w:i/>
          <w:iCs/>
        </w:rPr>
        <w:t>Twitter platform for research</w:t>
      </w:r>
      <w:r>
        <w:t xml:space="preserve"> (webinar). Graduate College of Social Work, Houston, Texas.</w:t>
      </w:r>
    </w:p>
    <w:p w14:paraId="7E0A38E5" w14:textId="77777777" w:rsidR="00296C9F" w:rsidRDefault="00296C9F" w:rsidP="00296C9F">
      <w:pPr>
        <w:spacing w:after="13" w:line="259" w:lineRule="auto"/>
        <w:ind w:left="720" w:hanging="720"/>
      </w:pPr>
    </w:p>
    <w:p w14:paraId="2C0B1196" w14:textId="2AF39869" w:rsidR="006E7FC7" w:rsidRDefault="006E7FC7" w:rsidP="00332B7D">
      <w:pPr>
        <w:spacing w:after="0" w:line="259" w:lineRule="auto"/>
        <w:ind w:left="720" w:right="-361" w:hanging="720"/>
        <w:rPr>
          <w:b/>
        </w:rPr>
      </w:pPr>
      <w:r>
        <w:rPr>
          <w:b/>
        </w:rPr>
        <w:t xml:space="preserve">Spencer, H. </w:t>
      </w:r>
      <w:r w:rsidRPr="009971C6">
        <w:rPr>
          <w:bCs/>
        </w:rPr>
        <w:t xml:space="preserve">(May 2018). </w:t>
      </w:r>
      <w:r w:rsidR="009971C6" w:rsidRPr="009971C6">
        <w:rPr>
          <w:bCs/>
        </w:rPr>
        <w:t xml:space="preserve">Public board meeting, </w:t>
      </w:r>
      <w:r w:rsidR="009971C6">
        <w:rPr>
          <w:bCs/>
          <w:i/>
          <w:iCs/>
        </w:rPr>
        <w:t>A</w:t>
      </w:r>
      <w:r w:rsidRPr="009971C6">
        <w:rPr>
          <w:bCs/>
          <w:i/>
          <w:iCs/>
        </w:rPr>
        <w:t>nnual update on the HCDE communication and community enrichment division</w:t>
      </w:r>
      <w:r w:rsidRPr="009971C6">
        <w:rPr>
          <w:bCs/>
        </w:rPr>
        <w:t>. Houston, Texas.</w:t>
      </w:r>
    </w:p>
    <w:p w14:paraId="2300BE6F" w14:textId="77777777" w:rsidR="006E7FC7" w:rsidRDefault="006E7FC7">
      <w:pPr>
        <w:spacing w:after="13" w:line="259" w:lineRule="auto"/>
        <w:ind w:left="0" w:firstLine="0"/>
      </w:pPr>
    </w:p>
    <w:p w14:paraId="6E31C62C" w14:textId="77777777" w:rsidR="00296C9F" w:rsidRDefault="00296C9F" w:rsidP="00296C9F">
      <w:pPr>
        <w:spacing w:after="13" w:line="259" w:lineRule="auto"/>
        <w:ind w:left="720" w:hanging="720"/>
      </w:pPr>
      <w:r w:rsidRPr="004B657E">
        <w:rPr>
          <w:b/>
          <w:bCs/>
        </w:rPr>
        <w:t>Spencer, H.</w:t>
      </w:r>
      <w:r w:rsidRPr="004B657E">
        <w:t>,</w:t>
      </w:r>
      <w:r>
        <w:rPr>
          <w:b/>
          <w:bCs/>
        </w:rPr>
        <w:t xml:space="preserve"> </w:t>
      </w:r>
      <w:r w:rsidRPr="004B657E">
        <w:t xml:space="preserve">Colbert, J., </w:t>
      </w:r>
      <w:proofErr w:type="spellStart"/>
      <w:r w:rsidRPr="004B657E">
        <w:t>Wimpelberg</w:t>
      </w:r>
      <w:proofErr w:type="spellEnd"/>
      <w:r w:rsidRPr="004B657E">
        <w:t>, R.</w:t>
      </w:r>
      <w:r>
        <w:t xml:space="preserve"> (August 2016). </w:t>
      </w:r>
      <w:r w:rsidRPr="004B657E">
        <w:rPr>
          <w:i/>
          <w:iCs/>
        </w:rPr>
        <w:t>Panel discussion on public education</w:t>
      </w:r>
      <w:r>
        <w:t xml:space="preserve">, Corporate Community Relations Council, Houston, Texas. </w:t>
      </w:r>
    </w:p>
    <w:p w14:paraId="53F42000" w14:textId="77777777" w:rsidR="00296C9F" w:rsidRDefault="00296C9F" w:rsidP="00C24868">
      <w:pPr>
        <w:spacing w:after="13" w:line="259" w:lineRule="auto"/>
        <w:ind w:left="0" w:firstLine="0"/>
        <w:rPr>
          <w:b/>
          <w:bCs/>
        </w:rPr>
      </w:pPr>
    </w:p>
    <w:p w14:paraId="4BFE3D3F" w14:textId="068C6B11" w:rsidR="00C24868" w:rsidRDefault="00C24868" w:rsidP="00C24868">
      <w:pPr>
        <w:spacing w:after="13" w:line="259" w:lineRule="auto"/>
        <w:ind w:left="0" w:firstLine="0"/>
      </w:pPr>
      <w:r w:rsidRPr="009971C6">
        <w:rPr>
          <w:b/>
          <w:bCs/>
        </w:rPr>
        <w:t>Spencer, H.</w:t>
      </w:r>
      <w:r>
        <w:t xml:space="preserve"> (July 2016). </w:t>
      </w:r>
      <w:r w:rsidRPr="009971C6">
        <w:rPr>
          <w:i/>
          <w:iCs/>
        </w:rPr>
        <w:t>How to engage stakeholders</w:t>
      </w:r>
      <w:r>
        <w:t>. Council of the Great City Schools.</w:t>
      </w:r>
    </w:p>
    <w:p w14:paraId="24BBB786" w14:textId="77777777" w:rsidR="00C24868" w:rsidRDefault="00C24868">
      <w:pPr>
        <w:spacing w:after="13" w:line="259" w:lineRule="auto"/>
        <w:ind w:left="0" w:firstLine="0"/>
        <w:rPr>
          <w:b/>
          <w:bCs/>
        </w:rPr>
      </w:pPr>
    </w:p>
    <w:p w14:paraId="08AA5B17" w14:textId="43A8B1DC" w:rsidR="003B1800" w:rsidRDefault="006E7FC7" w:rsidP="00881AB9">
      <w:pPr>
        <w:spacing w:after="13" w:line="259" w:lineRule="auto"/>
        <w:ind w:left="720" w:hanging="720"/>
      </w:pPr>
      <w:r w:rsidRPr="009971C6">
        <w:rPr>
          <w:b/>
          <w:bCs/>
        </w:rPr>
        <w:t>Spencer, H.</w:t>
      </w:r>
      <w:r>
        <w:t xml:space="preserve"> (July 2015). </w:t>
      </w:r>
      <w:r w:rsidRPr="009971C6">
        <w:rPr>
          <w:i/>
          <w:iCs/>
        </w:rPr>
        <w:t>Beyond the talking head: Learning the essentials of digital storytelling</w:t>
      </w:r>
      <w:r>
        <w:t>. Council of the Great City Schools</w:t>
      </w:r>
      <w:r w:rsidR="009971C6">
        <w:t>.</w:t>
      </w:r>
    </w:p>
    <w:p w14:paraId="2A834ACD" w14:textId="09D97151" w:rsidR="006E7FC7" w:rsidRDefault="006E7FC7" w:rsidP="00332B7D">
      <w:pPr>
        <w:spacing w:after="0" w:line="259" w:lineRule="auto"/>
        <w:ind w:left="720" w:right="-361" w:hanging="720"/>
        <w:rPr>
          <w:b/>
        </w:rPr>
      </w:pPr>
    </w:p>
    <w:p w14:paraId="2729F9EA" w14:textId="4BF26DE7" w:rsidR="00A352A5" w:rsidRDefault="00A352A5">
      <w:pPr>
        <w:spacing w:after="0" w:line="259" w:lineRule="auto"/>
        <w:ind w:left="0" w:firstLine="0"/>
      </w:pPr>
    </w:p>
    <w:p w14:paraId="10655CDA" w14:textId="77777777" w:rsidR="00A352A5" w:rsidRDefault="00000000">
      <w:pPr>
        <w:pStyle w:val="Heading1"/>
        <w:ind w:left="14"/>
      </w:pPr>
      <w:r>
        <w:t xml:space="preserve">CERTIFICATIONS </w:t>
      </w:r>
    </w:p>
    <w:p w14:paraId="1BA7DEAE" w14:textId="034EF630" w:rsidR="00A352A5" w:rsidRDefault="00000000">
      <w:pPr>
        <w:spacing w:after="0" w:line="259" w:lineRule="auto"/>
        <w:ind w:left="0" w:right="-361" w:firstLine="0"/>
      </w:pPr>
      <w:r>
        <w:rPr>
          <w:rFonts w:ascii="Calibri" w:eastAsia="Calibri" w:hAnsi="Calibri" w:cs="Calibri"/>
          <w:noProof/>
          <w:sz w:val="22"/>
        </w:rPr>
        <mc:AlternateContent>
          <mc:Choice Requires="wpg">
            <w:drawing>
              <wp:inline distT="0" distB="0" distL="0" distR="0" wp14:anchorId="348E11EA" wp14:editId="4952129A">
                <wp:extent cx="6400801" cy="1"/>
                <wp:effectExtent l="0" t="0" r="0" b="0"/>
                <wp:docPr id="19898" name="Group 19898"/>
                <wp:cNvGraphicFramePr/>
                <a:graphic xmlns:a="http://schemas.openxmlformats.org/drawingml/2006/main">
                  <a:graphicData uri="http://schemas.microsoft.com/office/word/2010/wordprocessingGroup">
                    <wpg:wgp>
                      <wpg:cNvGrpSpPr/>
                      <wpg:grpSpPr>
                        <a:xfrm>
                          <a:off x="0" y="0"/>
                          <a:ext cx="6400801" cy="1"/>
                          <a:chOff x="0" y="0"/>
                          <a:chExt cx="6400801" cy="1"/>
                        </a:xfrm>
                      </wpg:grpSpPr>
                      <wps:wsp>
                        <wps:cNvPr id="2047" name="Shape 2047"/>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98" style="width:504pt;height:6.10352e-05pt;mso-position-horizontal-relative:char;mso-position-vertical-relative:line" coordsize="64008,0">
                <v:shape id="Shape 2047" style="position:absolute;width:64008;height:0;left:0;top:0;" coordsize="6400801,1" path="m0,0l6400801,1">
                  <v:stroke weight="1pt" endcap="flat" joinstyle="miter" miterlimit="8" on="true" color="#000000"/>
                  <v:fill on="false" color="#000000" opacity="0"/>
                </v:shape>
              </v:group>
            </w:pict>
          </mc:Fallback>
        </mc:AlternateContent>
      </w:r>
    </w:p>
    <w:p w14:paraId="4C6E43ED" w14:textId="77777777" w:rsidR="004B657E" w:rsidRDefault="004B657E" w:rsidP="009971C6">
      <w:pPr>
        <w:pStyle w:val="Heading1"/>
        <w:tabs>
          <w:tab w:val="center" w:pos="5982"/>
        </w:tabs>
        <w:ind w:left="2790" w:hanging="2790"/>
        <w:rPr>
          <w:b w:val="0"/>
        </w:rPr>
      </w:pPr>
    </w:p>
    <w:p w14:paraId="121677A1" w14:textId="16CCDE06" w:rsidR="00A352A5" w:rsidRDefault="009971C6" w:rsidP="009971C6">
      <w:pPr>
        <w:pStyle w:val="Heading1"/>
        <w:tabs>
          <w:tab w:val="center" w:pos="5982"/>
        </w:tabs>
        <w:ind w:left="2790" w:hanging="2790"/>
      </w:pPr>
      <w:r>
        <w:rPr>
          <w:b w:val="0"/>
        </w:rPr>
        <w:t xml:space="preserve">May 2021-Present </w:t>
      </w:r>
      <w:r>
        <w:rPr>
          <w:b w:val="0"/>
        </w:rPr>
        <w:tab/>
      </w:r>
      <w:r w:rsidRPr="009971C6">
        <w:t>CPR/AED and First Aid</w:t>
      </w:r>
      <w:r w:rsidRPr="009971C6">
        <w:rPr>
          <w:b w:val="0"/>
          <w:bCs/>
        </w:rPr>
        <w:t>, National Safety Council.</w:t>
      </w:r>
      <w:r>
        <w:t xml:space="preserve"> </w:t>
      </w:r>
    </w:p>
    <w:p w14:paraId="02F81ABB" w14:textId="77777777" w:rsidR="00A352A5" w:rsidRDefault="00000000">
      <w:pPr>
        <w:spacing w:after="0" w:line="259" w:lineRule="auto"/>
        <w:ind w:left="0" w:firstLine="0"/>
      </w:pPr>
      <w:r>
        <w:t xml:space="preserve"> </w:t>
      </w:r>
    </w:p>
    <w:p w14:paraId="0326371A" w14:textId="7F189A37" w:rsidR="00A352A5" w:rsidRDefault="009971C6" w:rsidP="009971C6">
      <w:pPr>
        <w:tabs>
          <w:tab w:val="center" w:pos="5612"/>
        </w:tabs>
        <w:ind w:left="2790" w:hanging="2790"/>
      </w:pPr>
      <w:r>
        <w:lastRenderedPageBreak/>
        <w:t>September 2022</w:t>
      </w:r>
      <w:r>
        <w:rPr>
          <w:b/>
        </w:rPr>
        <w:t xml:space="preserve"> </w:t>
      </w:r>
      <w:r>
        <w:rPr>
          <w:b/>
        </w:rPr>
        <w:tab/>
        <w:t>CITI Certification</w:t>
      </w:r>
      <w:r>
        <w:t xml:space="preserve">, Social, Behavioral, Educational Researchers. </w:t>
      </w:r>
    </w:p>
    <w:p w14:paraId="487CF786" w14:textId="51DCF277" w:rsidR="00A352A5" w:rsidRDefault="00000000" w:rsidP="00881AB9">
      <w:pPr>
        <w:tabs>
          <w:tab w:val="center" w:pos="4908"/>
        </w:tabs>
        <w:ind w:left="0" w:firstLine="0"/>
      </w:pPr>
      <w:r>
        <w:t xml:space="preserve"> </w:t>
      </w:r>
      <w:r>
        <w:tab/>
        <w:t xml:space="preserve"> </w:t>
      </w:r>
      <w:r>
        <w:tab/>
        <w:t xml:space="preserve"> </w:t>
      </w:r>
      <w:r>
        <w:rPr>
          <w:sz w:val="2"/>
        </w:rPr>
        <w:tab/>
        <w:t xml:space="preserve"> </w:t>
      </w:r>
    </w:p>
    <w:p w14:paraId="7D30B667" w14:textId="77777777" w:rsidR="00A352A5" w:rsidRDefault="00000000">
      <w:pPr>
        <w:pStyle w:val="Heading1"/>
        <w:ind w:left="14"/>
      </w:pPr>
      <w:r>
        <w:t xml:space="preserve">VOLUNTEER EXPERIENCE </w:t>
      </w:r>
    </w:p>
    <w:p w14:paraId="50D28EBE" w14:textId="497001EC" w:rsidR="00A352A5" w:rsidRDefault="00000000">
      <w:pPr>
        <w:spacing w:after="0" w:line="259" w:lineRule="auto"/>
        <w:ind w:left="0" w:right="-361" w:firstLine="0"/>
      </w:pPr>
      <w:r>
        <w:rPr>
          <w:rFonts w:ascii="Calibri" w:eastAsia="Calibri" w:hAnsi="Calibri" w:cs="Calibri"/>
          <w:noProof/>
          <w:sz w:val="22"/>
        </w:rPr>
        <mc:AlternateContent>
          <mc:Choice Requires="wpg">
            <w:drawing>
              <wp:inline distT="0" distB="0" distL="0" distR="0" wp14:anchorId="6CA07A8E" wp14:editId="638A86E8">
                <wp:extent cx="6400801" cy="1"/>
                <wp:effectExtent l="0" t="0" r="0" b="0"/>
                <wp:docPr id="18817" name="Group 18817"/>
                <wp:cNvGraphicFramePr/>
                <a:graphic xmlns:a="http://schemas.openxmlformats.org/drawingml/2006/main">
                  <a:graphicData uri="http://schemas.microsoft.com/office/word/2010/wordprocessingGroup">
                    <wpg:wgp>
                      <wpg:cNvGrpSpPr/>
                      <wpg:grpSpPr>
                        <a:xfrm>
                          <a:off x="0" y="0"/>
                          <a:ext cx="6400801" cy="1"/>
                          <a:chOff x="0" y="0"/>
                          <a:chExt cx="6400801" cy="1"/>
                        </a:xfrm>
                      </wpg:grpSpPr>
                      <wps:wsp>
                        <wps:cNvPr id="2251" name="Shape 2251"/>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17" style="width:504pt;height:7.62939e-05pt;mso-position-horizontal-relative:char;mso-position-vertical-relative:line" coordsize="64008,0">
                <v:shape id="Shape 2251" style="position:absolute;width:64008;height:0;left:0;top:0;" coordsize="6400801,1" path="m0,0l6400801,1">
                  <v:stroke weight="1pt" endcap="flat" joinstyle="miter" miterlimit="8" on="true" color="#000000"/>
                  <v:fill on="false" color="#000000" opacity="0"/>
                </v:shape>
              </v:group>
            </w:pict>
          </mc:Fallback>
        </mc:AlternateContent>
      </w:r>
    </w:p>
    <w:tbl>
      <w:tblPr>
        <w:tblStyle w:val="TableGrid"/>
        <w:tblW w:w="9175" w:type="dxa"/>
        <w:tblInd w:w="0" w:type="dxa"/>
        <w:tblLook w:val="04A0" w:firstRow="1" w:lastRow="0" w:firstColumn="1" w:lastColumn="0" w:noHBand="0" w:noVBand="1"/>
      </w:tblPr>
      <w:tblGrid>
        <w:gridCol w:w="2875"/>
        <w:gridCol w:w="6300"/>
      </w:tblGrid>
      <w:tr w:rsidR="00A352A5" w14:paraId="2500BE88" w14:textId="77777777" w:rsidTr="002C6A65">
        <w:trPr>
          <w:trHeight w:val="267"/>
        </w:trPr>
        <w:tc>
          <w:tcPr>
            <w:tcW w:w="2875" w:type="dxa"/>
          </w:tcPr>
          <w:p w14:paraId="3A17C82B" w14:textId="77777777" w:rsidR="00296C9F" w:rsidRDefault="00296C9F">
            <w:pPr>
              <w:spacing w:after="0" w:line="259" w:lineRule="auto"/>
              <w:ind w:left="0" w:firstLine="0"/>
            </w:pPr>
          </w:p>
          <w:p w14:paraId="32997BE7" w14:textId="1B0628FC" w:rsidR="00296C9F" w:rsidRDefault="00296C9F">
            <w:pPr>
              <w:spacing w:after="0" w:line="259" w:lineRule="auto"/>
              <w:ind w:left="0" w:firstLine="0"/>
            </w:pPr>
            <w:r>
              <w:t>2020</w:t>
            </w:r>
          </w:p>
          <w:p w14:paraId="527A5F27" w14:textId="77777777" w:rsidR="00296C9F" w:rsidRDefault="00296C9F">
            <w:pPr>
              <w:spacing w:after="0" w:line="259" w:lineRule="auto"/>
              <w:ind w:left="0" w:firstLine="0"/>
            </w:pPr>
          </w:p>
          <w:p w14:paraId="313EF6F1" w14:textId="77777777" w:rsidR="00296C9F" w:rsidRDefault="00296C9F">
            <w:pPr>
              <w:spacing w:after="0" w:line="259" w:lineRule="auto"/>
              <w:ind w:left="0" w:firstLine="0"/>
            </w:pPr>
          </w:p>
          <w:p w14:paraId="6FA29A40" w14:textId="13E5BCB4" w:rsidR="00296C9F" w:rsidRDefault="00296C9F">
            <w:pPr>
              <w:spacing w:after="0" w:line="259" w:lineRule="auto"/>
              <w:ind w:left="0" w:firstLine="0"/>
            </w:pPr>
            <w:r>
              <w:t>2020</w:t>
            </w:r>
          </w:p>
          <w:p w14:paraId="6145C4E9" w14:textId="77777777" w:rsidR="00296C9F" w:rsidRDefault="00296C9F">
            <w:pPr>
              <w:spacing w:after="0" w:line="259" w:lineRule="auto"/>
              <w:ind w:left="0" w:firstLine="0"/>
            </w:pPr>
          </w:p>
          <w:p w14:paraId="159C0AE2" w14:textId="77777777" w:rsidR="00296C9F" w:rsidRDefault="00296C9F">
            <w:pPr>
              <w:spacing w:after="0" w:line="259" w:lineRule="auto"/>
              <w:ind w:left="0" w:firstLine="0"/>
            </w:pPr>
          </w:p>
          <w:p w14:paraId="38BAFCA5" w14:textId="6239E5E7" w:rsidR="00A352A5" w:rsidRDefault="00000000">
            <w:pPr>
              <w:spacing w:after="0" w:line="259" w:lineRule="auto"/>
              <w:ind w:left="0" w:firstLine="0"/>
            </w:pPr>
            <w:r>
              <w:t>2018-</w:t>
            </w:r>
            <w:r w:rsidR="00296C9F">
              <w:t>2020</w:t>
            </w:r>
            <w:r>
              <w:rPr>
                <w:b/>
              </w:rPr>
              <w:t xml:space="preserve"> </w:t>
            </w:r>
          </w:p>
        </w:tc>
        <w:tc>
          <w:tcPr>
            <w:tcW w:w="6300" w:type="dxa"/>
          </w:tcPr>
          <w:p w14:paraId="349D86D4" w14:textId="77777777" w:rsidR="00296C9F" w:rsidRDefault="00296C9F">
            <w:pPr>
              <w:spacing w:after="0" w:line="259" w:lineRule="auto"/>
              <w:ind w:left="0" w:firstLine="0"/>
              <w:rPr>
                <w:b/>
              </w:rPr>
            </w:pPr>
          </w:p>
          <w:p w14:paraId="2D065B2B" w14:textId="7F107055" w:rsidR="00296C9F" w:rsidRDefault="00296C9F">
            <w:pPr>
              <w:spacing w:after="0" w:line="259" w:lineRule="auto"/>
              <w:ind w:left="0" w:firstLine="0"/>
              <w:rPr>
                <w:b/>
              </w:rPr>
            </w:pPr>
            <w:r>
              <w:rPr>
                <w:b/>
              </w:rPr>
              <w:t>Coalition for the Homeless/The Way Home</w:t>
            </w:r>
          </w:p>
          <w:p w14:paraId="39C92815" w14:textId="5E99FE50" w:rsidR="00296C9F" w:rsidRPr="00296C9F" w:rsidRDefault="00296C9F">
            <w:pPr>
              <w:spacing w:after="0" w:line="259" w:lineRule="auto"/>
              <w:ind w:left="0" w:firstLine="0"/>
              <w:rPr>
                <w:bCs/>
              </w:rPr>
            </w:pPr>
            <w:r w:rsidRPr="00296C9F">
              <w:rPr>
                <w:bCs/>
              </w:rPr>
              <w:t>Volunteer, Houston, Texas</w:t>
            </w:r>
          </w:p>
          <w:p w14:paraId="3DCA3C76" w14:textId="77777777" w:rsidR="00296C9F" w:rsidRDefault="00296C9F">
            <w:pPr>
              <w:spacing w:after="0" w:line="259" w:lineRule="auto"/>
              <w:ind w:left="0" w:firstLine="0"/>
              <w:rPr>
                <w:b/>
              </w:rPr>
            </w:pPr>
          </w:p>
          <w:p w14:paraId="339BB5B9" w14:textId="0F6373FB" w:rsidR="00296C9F" w:rsidRDefault="00296C9F">
            <w:pPr>
              <w:spacing w:after="0" w:line="259" w:lineRule="auto"/>
              <w:ind w:left="0" w:firstLine="0"/>
              <w:rPr>
                <w:b/>
              </w:rPr>
            </w:pPr>
            <w:r>
              <w:rPr>
                <w:b/>
              </w:rPr>
              <w:t>Meals on Wheels</w:t>
            </w:r>
          </w:p>
          <w:p w14:paraId="0321464E" w14:textId="0BF40A3A" w:rsidR="00296C9F" w:rsidRDefault="00296C9F">
            <w:pPr>
              <w:spacing w:after="0" w:line="259" w:lineRule="auto"/>
              <w:ind w:left="0" w:firstLine="0"/>
              <w:rPr>
                <w:bCs/>
              </w:rPr>
            </w:pPr>
            <w:r w:rsidRPr="00296C9F">
              <w:rPr>
                <w:bCs/>
              </w:rPr>
              <w:t>Volunteer, volunteer trainer/coordinator, Houston, Texas</w:t>
            </w:r>
          </w:p>
          <w:p w14:paraId="20E2AFDF" w14:textId="77777777" w:rsidR="00296C9F" w:rsidRPr="00296C9F" w:rsidRDefault="00296C9F">
            <w:pPr>
              <w:spacing w:after="0" w:line="259" w:lineRule="auto"/>
              <w:ind w:left="0" w:firstLine="0"/>
              <w:rPr>
                <w:bCs/>
              </w:rPr>
            </w:pPr>
          </w:p>
          <w:p w14:paraId="787B15D0" w14:textId="77975192" w:rsidR="00A352A5" w:rsidRDefault="002C6A65">
            <w:pPr>
              <w:spacing w:after="0" w:line="259" w:lineRule="auto"/>
              <w:ind w:left="0" w:firstLine="0"/>
            </w:pPr>
            <w:r>
              <w:rPr>
                <w:b/>
              </w:rPr>
              <w:t xml:space="preserve">EMERGE </w:t>
            </w:r>
          </w:p>
        </w:tc>
      </w:tr>
      <w:tr w:rsidR="00A352A5" w14:paraId="20593ECC" w14:textId="77777777" w:rsidTr="002C6A65">
        <w:trPr>
          <w:trHeight w:val="365"/>
        </w:trPr>
        <w:tc>
          <w:tcPr>
            <w:tcW w:w="2875" w:type="dxa"/>
          </w:tcPr>
          <w:p w14:paraId="289A2586" w14:textId="77777777" w:rsidR="00A352A5" w:rsidRDefault="00000000">
            <w:pPr>
              <w:spacing w:after="0" w:line="259" w:lineRule="auto"/>
              <w:ind w:left="0" w:firstLine="0"/>
            </w:pPr>
            <w:r>
              <w:t xml:space="preserve"> </w:t>
            </w:r>
          </w:p>
        </w:tc>
        <w:tc>
          <w:tcPr>
            <w:tcW w:w="6300" w:type="dxa"/>
          </w:tcPr>
          <w:p w14:paraId="3C9E4F69" w14:textId="77777777" w:rsidR="00A352A5" w:rsidRDefault="00000000">
            <w:pPr>
              <w:spacing w:after="0" w:line="259" w:lineRule="auto"/>
              <w:ind w:left="0" w:firstLine="0"/>
            </w:pPr>
            <w:r>
              <w:t xml:space="preserve">Mentor, Houston, Texas </w:t>
            </w:r>
          </w:p>
        </w:tc>
      </w:tr>
    </w:tbl>
    <w:p w14:paraId="09994AC6" w14:textId="77777777" w:rsidR="002C6A65" w:rsidRDefault="002C6A65">
      <w:pPr>
        <w:pStyle w:val="Heading1"/>
        <w:ind w:left="14"/>
      </w:pPr>
    </w:p>
    <w:p w14:paraId="12F99C57" w14:textId="01753C5C" w:rsidR="00A352A5" w:rsidRDefault="00000000">
      <w:pPr>
        <w:pStyle w:val="Heading1"/>
        <w:ind w:left="14"/>
      </w:pPr>
      <w:r>
        <w:t xml:space="preserve">AWARDS AND HONORS </w:t>
      </w:r>
    </w:p>
    <w:p w14:paraId="0CEF64BD" w14:textId="58D64DFE" w:rsidR="00A352A5" w:rsidRDefault="00000000">
      <w:pPr>
        <w:spacing w:after="0" w:line="259" w:lineRule="auto"/>
        <w:ind w:left="0" w:right="-361" w:firstLine="0"/>
      </w:pPr>
      <w:r>
        <w:rPr>
          <w:rFonts w:ascii="Calibri" w:eastAsia="Calibri" w:hAnsi="Calibri" w:cs="Calibri"/>
          <w:noProof/>
          <w:sz w:val="22"/>
        </w:rPr>
        <mc:AlternateContent>
          <mc:Choice Requires="wpg">
            <w:drawing>
              <wp:inline distT="0" distB="0" distL="0" distR="0" wp14:anchorId="54664CB8" wp14:editId="739A11E5">
                <wp:extent cx="6400801" cy="1"/>
                <wp:effectExtent l="0" t="0" r="0" b="0"/>
                <wp:docPr id="18819" name="Group 18819"/>
                <wp:cNvGraphicFramePr/>
                <a:graphic xmlns:a="http://schemas.openxmlformats.org/drawingml/2006/main">
                  <a:graphicData uri="http://schemas.microsoft.com/office/word/2010/wordprocessingGroup">
                    <wpg:wgp>
                      <wpg:cNvGrpSpPr/>
                      <wpg:grpSpPr>
                        <a:xfrm>
                          <a:off x="0" y="0"/>
                          <a:ext cx="6400801" cy="1"/>
                          <a:chOff x="0" y="0"/>
                          <a:chExt cx="6400801" cy="1"/>
                        </a:xfrm>
                      </wpg:grpSpPr>
                      <wps:wsp>
                        <wps:cNvPr id="2252" name="Shape 2252"/>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19" style="width:504pt;height:6.10352e-05pt;mso-position-horizontal-relative:char;mso-position-vertical-relative:line" coordsize="64008,0">
                <v:shape id="Shape 2252" style="position:absolute;width:64008;height:0;left:0;top:0;" coordsize="6400801,1" path="m0,0l6400801,1">
                  <v:stroke weight="1pt" endcap="flat" joinstyle="miter" miterlimit="8" on="true" color="#000000"/>
                  <v:fill on="false" color="#000000" opacity="0"/>
                </v:shape>
              </v:group>
            </w:pict>
          </mc:Fallback>
        </mc:AlternateContent>
      </w:r>
    </w:p>
    <w:p w14:paraId="34128169" w14:textId="77777777" w:rsidR="00644F3F" w:rsidRDefault="00644F3F" w:rsidP="00644F3F">
      <w:pPr>
        <w:spacing w:after="0" w:line="259" w:lineRule="auto"/>
        <w:ind w:left="0" w:firstLine="0"/>
      </w:pPr>
    </w:p>
    <w:p w14:paraId="5428CC9C" w14:textId="62F9635E" w:rsidR="00F25E7E" w:rsidRDefault="00F25E7E" w:rsidP="00F25E7E">
      <w:pPr>
        <w:spacing w:after="0" w:line="259" w:lineRule="auto"/>
        <w:ind w:left="2880" w:hanging="2880"/>
      </w:pPr>
      <w:r>
        <w:t>2023</w:t>
      </w:r>
      <w:r>
        <w:tab/>
        <w:t xml:space="preserve">Dissertation Award, </w:t>
      </w:r>
      <w:r w:rsidRPr="00F25E7E">
        <w:t>Child &amp; Family Center for Innovative Research (CFCIR)</w:t>
      </w:r>
      <w:r>
        <w:t xml:space="preserve"> </w:t>
      </w:r>
    </w:p>
    <w:p w14:paraId="41277E98" w14:textId="77777777" w:rsidR="00F25E7E" w:rsidRDefault="00F25E7E" w:rsidP="00644F3F">
      <w:pPr>
        <w:spacing w:after="0" w:line="259" w:lineRule="auto"/>
        <w:ind w:left="0" w:firstLine="0"/>
      </w:pPr>
    </w:p>
    <w:p w14:paraId="60466BB7" w14:textId="3C3E67F9" w:rsidR="00644F3F" w:rsidRDefault="00644F3F" w:rsidP="00644F3F">
      <w:pPr>
        <w:spacing w:after="0" w:line="259" w:lineRule="auto"/>
        <w:ind w:left="0" w:firstLine="0"/>
      </w:pPr>
      <w:r>
        <w:t>2023</w:t>
      </w:r>
      <w:r>
        <w:tab/>
      </w:r>
      <w:r>
        <w:tab/>
      </w:r>
      <w:r>
        <w:tab/>
      </w:r>
      <w:r>
        <w:tab/>
        <w:t>GCSW Travel Scholarship Fellow</w:t>
      </w:r>
    </w:p>
    <w:p w14:paraId="5FAEE6B2" w14:textId="77777777" w:rsidR="00644F3F" w:rsidRDefault="00644F3F">
      <w:pPr>
        <w:spacing w:after="0" w:line="259" w:lineRule="auto"/>
        <w:ind w:left="0" w:firstLine="0"/>
      </w:pPr>
    </w:p>
    <w:p w14:paraId="2E0F2FF9" w14:textId="44FB6C64" w:rsidR="00A352A5" w:rsidRDefault="00644F3F">
      <w:pPr>
        <w:spacing w:after="0" w:line="259" w:lineRule="auto"/>
        <w:ind w:left="0" w:firstLine="0"/>
      </w:pPr>
      <w:r>
        <w:t>2022</w:t>
      </w:r>
      <w:r>
        <w:tab/>
      </w:r>
      <w:r>
        <w:tab/>
      </w:r>
      <w:r>
        <w:tab/>
      </w:r>
      <w:r>
        <w:tab/>
        <w:t>Phi Alpha Honor Society</w:t>
      </w:r>
    </w:p>
    <w:p w14:paraId="7C7A0A99" w14:textId="70F57A5A" w:rsidR="00644F3F" w:rsidRDefault="00644F3F">
      <w:pPr>
        <w:spacing w:after="0" w:line="259" w:lineRule="auto"/>
        <w:ind w:left="0" w:firstLine="0"/>
      </w:pPr>
    </w:p>
    <w:p w14:paraId="1463C8C2" w14:textId="68D9D986" w:rsidR="00644F3F" w:rsidRDefault="00644F3F" w:rsidP="00644F3F">
      <w:pPr>
        <w:spacing w:after="0" w:line="259" w:lineRule="auto"/>
        <w:ind w:left="2880" w:hanging="2880"/>
      </w:pPr>
      <w:r>
        <w:t>2019</w:t>
      </w:r>
      <w:r>
        <w:tab/>
        <w:t xml:space="preserve">First Place (MSW cohort), Research poster presentation, </w:t>
      </w:r>
      <w:r>
        <w:br/>
        <w:t xml:space="preserve">Graduate College of Social Work. </w:t>
      </w:r>
    </w:p>
    <w:p w14:paraId="2C60899D" w14:textId="59D93926" w:rsidR="00644F3F" w:rsidRDefault="00644F3F">
      <w:pPr>
        <w:spacing w:after="0" w:line="259" w:lineRule="auto"/>
        <w:ind w:left="0" w:firstLine="0"/>
      </w:pPr>
    </w:p>
    <w:p w14:paraId="7D7249DB" w14:textId="69E4E8E4" w:rsidR="00644F3F" w:rsidRDefault="00644F3F">
      <w:pPr>
        <w:spacing w:after="0" w:line="259" w:lineRule="auto"/>
        <w:ind w:left="0" w:firstLine="0"/>
      </w:pPr>
      <w:r>
        <w:t>2016</w:t>
      </w:r>
      <w:r>
        <w:tab/>
      </w:r>
      <w:r>
        <w:tab/>
      </w:r>
      <w:r>
        <w:tab/>
      </w:r>
      <w:r>
        <w:tab/>
        <w:t>Excellence in Writing, National School Public Relations Association.</w:t>
      </w:r>
    </w:p>
    <w:p w14:paraId="67650BE8" w14:textId="2A86BFC7" w:rsidR="00644F3F" w:rsidRDefault="00644F3F">
      <w:pPr>
        <w:spacing w:after="0" w:line="259" w:lineRule="auto"/>
        <w:ind w:left="0" w:firstLine="0"/>
      </w:pPr>
    </w:p>
    <w:p w14:paraId="0E77F416" w14:textId="32B5206C" w:rsidR="00644F3F" w:rsidRDefault="00644F3F">
      <w:pPr>
        <w:spacing w:after="0" w:line="259" w:lineRule="auto"/>
        <w:ind w:left="0" w:firstLine="0"/>
      </w:pPr>
      <w:r>
        <w:t>2016</w:t>
      </w:r>
      <w:r>
        <w:tab/>
      </w:r>
      <w:r>
        <w:tab/>
      </w:r>
      <w:r>
        <w:tab/>
      </w:r>
      <w:r>
        <w:tab/>
        <w:t>Golden Achievement, National School Public Relations Association.</w:t>
      </w:r>
    </w:p>
    <w:p w14:paraId="69A9A600" w14:textId="2C5234E1" w:rsidR="00644F3F" w:rsidRDefault="00644F3F">
      <w:pPr>
        <w:spacing w:after="0" w:line="259" w:lineRule="auto"/>
        <w:ind w:left="0" w:firstLine="0"/>
      </w:pPr>
    </w:p>
    <w:p w14:paraId="68C35E46" w14:textId="44253066" w:rsidR="00644F3F" w:rsidRDefault="00644F3F">
      <w:pPr>
        <w:spacing w:after="0" w:line="259" w:lineRule="auto"/>
        <w:ind w:left="0" w:firstLine="0"/>
      </w:pPr>
      <w:r>
        <w:t>2012</w:t>
      </w:r>
      <w:r>
        <w:tab/>
      </w:r>
      <w:r>
        <w:tab/>
      </w:r>
      <w:r>
        <w:tab/>
      </w:r>
      <w:r>
        <w:tab/>
        <w:t>Gold Medallion, National School Public Relations Association.</w:t>
      </w:r>
    </w:p>
    <w:p w14:paraId="61BE888D" w14:textId="65897EB5" w:rsidR="00644F3F" w:rsidRDefault="00644F3F">
      <w:pPr>
        <w:spacing w:after="0" w:line="259" w:lineRule="auto"/>
        <w:ind w:left="0" w:firstLine="0"/>
      </w:pPr>
    </w:p>
    <w:p w14:paraId="2B328944" w14:textId="4FDCA554" w:rsidR="00644F3F" w:rsidRDefault="00644F3F" w:rsidP="00644F3F">
      <w:pPr>
        <w:pStyle w:val="Heading1"/>
        <w:ind w:left="14"/>
      </w:pPr>
      <w:r>
        <w:t>MEMBERSHIPS</w:t>
      </w:r>
    </w:p>
    <w:p w14:paraId="4CC8BF95" w14:textId="77777777" w:rsidR="00644F3F" w:rsidRDefault="00644F3F" w:rsidP="00644F3F">
      <w:pPr>
        <w:spacing w:after="0" w:line="259" w:lineRule="auto"/>
        <w:ind w:left="0" w:right="-361" w:firstLine="0"/>
      </w:pPr>
      <w:r>
        <w:rPr>
          <w:rFonts w:ascii="Calibri" w:eastAsia="Calibri" w:hAnsi="Calibri" w:cs="Calibri"/>
          <w:noProof/>
          <w:sz w:val="22"/>
        </w:rPr>
        <mc:AlternateContent>
          <mc:Choice Requires="wpg">
            <w:drawing>
              <wp:inline distT="0" distB="0" distL="0" distR="0" wp14:anchorId="2FD8054D" wp14:editId="0D502621">
                <wp:extent cx="6400801" cy="1"/>
                <wp:effectExtent l="0" t="0" r="0" b="0"/>
                <wp:docPr id="14" name="Group 14"/>
                <wp:cNvGraphicFramePr/>
                <a:graphic xmlns:a="http://schemas.openxmlformats.org/drawingml/2006/main">
                  <a:graphicData uri="http://schemas.microsoft.com/office/word/2010/wordprocessingGroup">
                    <wpg:wgp>
                      <wpg:cNvGrpSpPr/>
                      <wpg:grpSpPr>
                        <a:xfrm>
                          <a:off x="0" y="0"/>
                          <a:ext cx="6400801" cy="1"/>
                          <a:chOff x="0" y="0"/>
                          <a:chExt cx="6400801" cy="1"/>
                        </a:xfrm>
                      </wpg:grpSpPr>
                      <wps:wsp>
                        <wps:cNvPr id="15" name="Shape 2252"/>
                        <wps:cNvSpPr/>
                        <wps:spPr>
                          <a:xfrm>
                            <a:off x="0" y="0"/>
                            <a:ext cx="6400801" cy="1"/>
                          </a:xfrm>
                          <a:custGeom>
                            <a:avLst/>
                            <a:gdLst/>
                            <a:ahLst/>
                            <a:cxnLst/>
                            <a:rect l="0" t="0" r="0" b="0"/>
                            <a:pathLst>
                              <a:path w="6400801" h="1">
                                <a:moveTo>
                                  <a:pt x="0" y="0"/>
                                </a:moveTo>
                                <a:lnTo>
                                  <a:pt x="6400801" y="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B63572" id="Group 14" o:spid="_x0000_s1026" style="width:7in;height:0;mso-position-horizontal-relative:char;mso-position-vertical-relative:line" coordsize="640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">
                <v:shape id="Shape 2252" o:spid="_x0000_s1027" style="position:absolute;width:64008;height:0;visibility:visible;mso-wrap-style:square;v-text-anchor:top" coordsize="6400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" path="m,l6400801,1e" filled="f" strokeweight="1pt">
                  <v:stroke miterlimit="66585f" joinstyle="miter"/>
                  <v:path arrowok="t" textboxrect="0,0,6400801,1"/>
                </v:shape>
                <w10:anchorlock/>
              </v:group>
            </w:pict>
          </mc:Fallback>
        </mc:AlternateContent>
      </w:r>
    </w:p>
    <w:p w14:paraId="5884B8C9" w14:textId="5EBF78F5" w:rsidR="00A352A5" w:rsidRDefault="00A352A5">
      <w:pPr>
        <w:spacing w:after="31" w:line="259" w:lineRule="auto"/>
        <w:ind w:left="0" w:firstLine="0"/>
      </w:pPr>
    </w:p>
    <w:p w14:paraId="76B1CBAF" w14:textId="05DD12AC" w:rsidR="00A352A5" w:rsidRDefault="00000000">
      <w:pPr>
        <w:tabs>
          <w:tab w:val="center" w:pos="5172"/>
        </w:tabs>
        <w:ind w:left="0" w:firstLine="0"/>
      </w:pPr>
      <w:r>
        <w:t>November 202</w:t>
      </w:r>
      <w:r w:rsidR="00C24868">
        <w:t>2–</w:t>
      </w:r>
      <w:r w:rsidR="007A6C70">
        <w:t>2024</w:t>
      </w:r>
      <w:r>
        <w:t xml:space="preserve"> </w:t>
      </w:r>
      <w:r>
        <w:tab/>
        <w:t xml:space="preserve">Society for Social Work and Research (SSWR) </w:t>
      </w:r>
    </w:p>
    <w:p w14:paraId="1DE00285" w14:textId="77777777" w:rsidR="00A352A5" w:rsidRDefault="00000000">
      <w:pPr>
        <w:spacing w:after="0" w:line="259" w:lineRule="auto"/>
        <w:ind w:left="2899" w:firstLine="0"/>
      </w:pPr>
      <w:r>
        <w:t xml:space="preserve"> </w:t>
      </w:r>
    </w:p>
    <w:p w14:paraId="2300FA5D" w14:textId="2A8855BC" w:rsidR="00C24868" w:rsidRDefault="00C24868" w:rsidP="00C24868">
      <w:pPr>
        <w:tabs>
          <w:tab w:val="left" w:pos="3365"/>
          <w:tab w:val="center" w:pos="5172"/>
        </w:tabs>
        <w:ind w:left="0" w:firstLine="0"/>
      </w:pPr>
      <w:r>
        <w:t xml:space="preserve">March 2021–June 2022           Council on Social Work Education </w:t>
      </w:r>
    </w:p>
    <w:p w14:paraId="2D26DAAB" w14:textId="25D649FA" w:rsidR="00A352A5" w:rsidRDefault="00A352A5">
      <w:pPr>
        <w:spacing w:after="0" w:line="259" w:lineRule="auto"/>
        <w:ind w:left="0" w:firstLine="0"/>
      </w:pPr>
    </w:p>
    <w:sectPr w:rsidR="00A352A5">
      <w:headerReference w:type="even" r:id="rId13"/>
      <w:headerReference w:type="default" r:id="rId14"/>
      <w:footerReference w:type="even" r:id="rId15"/>
      <w:footerReference w:type="default" r:id="rId16"/>
      <w:headerReference w:type="first" r:id="rId17"/>
      <w:footerReference w:type="first" r:id="rId18"/>
      <w:pgSz w:w="12240" w:h="15840"/>
      <w:pgMar w:top="1540" w:right="1438" w:bottom="1282" w:left="1083" w:header="732"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52FF" w14:textId="77777777" w:rsidR="006804C2" w:rsidRDefault="006804C2">
      <w:pPr>
        <w:spacing w:after="0" w:line="240" w:lineRule="auto"/>
      </w:pPr>
      <w:r>
        <w:separator/>
      </w:r>
    </w:p>
  </w:endnote>
  <w:endnote w:type="continuationSeparator" w:id="0">
    <w:p w14:paraId="2F69A218" w14:textId="77777777" w:rsidR="006804C2" w:rsidRDefault="0068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9B3B" w14:textId="77777777" w:rsidR="00A352A5" w:rsidRDefault="00000000">
    <w:pPr>
      <w:tabs>
        <w:tab w:val="center" w:pos="4860"/>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p w14:paraId="2C7DF5A2" w14:textId="77777777" w:rsidR="00A352A5"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B55D" w14:textId="77777777" w:rsidR="00A352A5" w:rsidRDefault="00000000">
    <w:pPr>
      <w:tabs>
        <w:tab w:val="center" w:pos="4860"/>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p w14:paraId="52377040" w14:textId="77777777" w:rsidR="00A352A5"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5B81" w14:textId="77777777" w:rsidR="00A352A5" w:rsidRDefault="00000000">
    <w:pPr>
      <w:tabs>
        <w:tab w:val="center" w:pos="4860"/>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p w14:paraId="76B82798" w14:textId="77777777" w:rsidR="00A352A5"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1D4D" w14:textId="77777777" w:rsidR="006804C2" w:rsidRDefault="006804C2">
      <w:pPr>
        <w:spacing w:after="0" w:line="240" w:lineRule="auto"/>
      </w:pPr>
      <w:r>
        <w:separator/>
      </w:r>
    </w:p>
  </w:footnote>
  <w:footnote w:type="continuationSeparator" w:id="0">
    <w:p w14:paraId="40B0E8E2" w14:textId="77777777" w:rsidR="006804C2" w:rsidRDefault="00680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75E1" w14:textId="77777777" w:rsidR="00A352A5" w:rsidRDefault="00000000">
    <w:pPr>
      <w:spacing w:after="0" w:line="259" w:lineRule="auto"/>
      <w:ind w:left="0" w:right="-1" w:firstLine="0"/>
      <w:jc w:val="right"/>
    </w:pPr>
    <w:r>
      <w:t xml:space="preserve">Lindamarie Elizabeth Olson, LMSW </w:t>
    </w:r>
  </w:p>
  <w:p w14:paraId="7DB02575" w14:textId="77777777" w:rsidR="00A352A5" w:rsidRDefault="00000000">
    <w:pPr>
      <w:spacing w:after="0" w:line="259" w:lineRule="auto"/>
      <w:ind w:left="0" w:firstLine="0"/>
    </w:pPr>
    <w:r>
      <w:t xml:space="preserve"> </w:t>
    </w:r>
  </w:p>
  <w:p w14:paraId="6999E8EC" w14:textId="77777777" w:rsidR="00A352A5"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7559" w14:textId="47418454" w:rsidR="00A352A5" w:rsidRDefault="00943759">
    <w:pPr>
      <w:spacing w:after="0" w:line="259" w:lineRule="auto"/>
      <w:ind w:left="0" w:right="-1" w:firstLine="0"/>
      <w:jc w:val="right"/>
    </w:pPr>
    <w:r>
      <w:t xml:space="preserve">Helen Clancy, MSW </w:t>
    </w:r>
  </w:p>
  <w:p w14:paraId="08F3C09C" w14:textId="77777777" w:rsidR="00A352A5" w:rsidRDefault="00000000">
    <w:pPr>
      <w:spacing w:after="0" w:line="259" w:lineRule="auto"/>
      <w:ind w:left="0" w:firstLine="0"/>
    </w:pPr>
    <w:r>
      <w:t xml:space="preserve"> </w:t>
    </w:r>
  </w:p>
  <w:p w14:paraId="0A30DC05" w14:textId="77777777" w:rsidR="00A352A5"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EAFC" w14:textId="77777777" w:rsidR="00A352A5" w:rsidRDefault="00000000">
    <w:pPr>
      <w:spacing w:after="0" w:line="259" w:lineRule="auto"/>
      <w:ind w:left="0" w:right="-1" w:firstLine="0"/>
      <w:jc w:val="right"/>
    </w:pPr>
    <w:r>
      <w:t xml:space="preserve">Lindamarie Elizabeth Olson, LMSW </w:t>
    </w:r>
  </w:p>
  <w:p w14:paraId="0E81A95B" w14:textId="77777777" w:rsidR="00A352A5" w:rsidRDefault="00000000">
    <w:pPr>
      <w:spacing w:after="0" w:line="259" w:lineRule="auto"/>
      <w:ind w:left="0" w:firstLine="0"/>
    </w:pPr>
    <w:r>
      <w:t xml:space="preserve"> </w:t>
    </w:r>
  </w:p>
  <w:p w14:paraId="1F4AB970" w14:textId="77777777" w:rsidR="00A352A5"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4D28"/>
    <w:multiLevelType w:val="hybridMultilevel"/>
    <w:tmpl w:val="7AC42C76"/>
    <w:lvl w:ilvl="0" w:tplc="039A8D04">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8D6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967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87C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589F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42E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CE36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AC2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A2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270A3A"/>
    <w:multiLevelType w:val="hybridMultilevel"/>
    <w:tmpl w:val="02C20614"/>
    <w:lvl w:ilvl="0" w:tplc="76B6A1B2">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F254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A40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0A3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062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46B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49F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0BA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4EFF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A9614B"/>
    <w:multiLevelType w:val="hybridMultilevel"/>
    <w:tmpl w:val="AD94733C"/>
    <w:lvl w:ilvl="0" w:tplc="3C481E02">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A66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1C9D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F852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9669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2C6B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D4CB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66EAC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3CC4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3800B9"/>
    <w:multiLevelType w:val="hybridMultilevel"/>
    <w:tmpl w:val="FC92F374"/>
    <w:lvl w:ilvl="0" w:tplc="29088EE8">
      <w:start w:val="1"/>
      <w:numFmt w:val="decimal"/>
      <w:pStyle w:val="Style1"/>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EDC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481C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CB7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1004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8C1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626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6E5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63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DA6E72"/>
    <w:multiLevelType w:val="hybridMultilevel"/>
    <w:tmpl w:val="C688C13C"/>
    <w:lvl w:ilvl="0" w:tplc="FFFFFFFF">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3233085">
    <w:abstractNumId w:val="2"/>
  </w:num>
  <w:num w:numId="2" w16cid:durableId="53478841">
    <w:abstractNumId w:val="1"/>
  </w:num>
  <w:num w:numId="3" w16cid:durableId="654846232">
    <w:abstractNumId w:val="3"/>
  </w:num>
  <w:num w:numId="4" w16cid:durableId="171144278">
    <w:abstractNumId w:val="0"/>
  </w:num>
  <w:num w:numId="5" w16cid:durableId="1254436062">
    <w:abstractNumId w:val="4"/>
  </w:num>
  <w:num w:numId="6" w16cid:durableId="178037148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A5"/>
    <w:rsid w:val="0004534F"/>
    <w:rsid w:val="001C1AB8"/>
    <w:rsid w:val="00293C43"/>
    <w:rsid w:val="00294023"/>
    <w:rsid w:val="00296C9F"/>
    <w:rsid w:val="002C6A65"/>
    <w:rsid w:val="00324A45"/>
    <w:rsid w:val="00332B7D"/>
    <w:rsid w:val="003B1800"/>
    <w:rsid w:val="003B75BA"/>
    <w:rsid w:val="004160C5"/>
    <w:rsid w:val="0043338F"/>
    <w:rsid w:val="004B657E"/>
    <w:rsid w:val="00546F95"/>
    <w:rsid w:val="006373F7"/>
    <w:rsid w:val="00644F3F"/>
    <w:rsid w:val="006804C2"/>
    <w:rsid w:val="006A1FD1"/>
    <w:rsid w:val="006C4E81"/>
    <w:rsid w:val="006E7FC7"/>
    <w:rsid w:val="00771CA5"/>
    <w:rsid w:val="007A6C70"/>
    <w:rsid w:val="007B3B17"/>
    <w:rsid w:val="00881AB9"/>
    <w:rsid w:val="00943759"/>
    <w:rsid w:val="009454E8"/>
    <w:rsid w:val="00960DB0"/>
    <w:rsid w:val="009971C6"/>
    <w:rsid w:val="00A138E8"/>
    <w:rsid w:val="00A352A5"/>
    <w:rsid w:val="00AA7702"/>
    <w:rsid w:val="00BA3C7C"/>
    <w:rsid w:val="00BA5377"/>
    <w:rsid w:val="00C24868"/>
    <w:rsid w:val="00C27037"/>
    <w:rsid w:val="00C2772E"/>
    <w:rsid w:val="00C7659D"/>
    <w:rsid w:val="00CA6D22"/>
    <w:rsid w:val="00CB2256"/>
    <w:rsid w:val="00D25DE0"/>
    <w:rsid w:val="00D3739D"/>
    <w:rsid w:val="00D56E9A"/>
    <w:rsid w:val="00E90A01"/>
    <w:rsid w:val="00ED7146"/>
    <w:rsid w:val="00F25E7E"/>
    <w:rsid w:val="00F32717"/>
    <w:rsid w:val="00F759FF"/>
    <w:rsid w:val="00F87340"/>
    <w:rsid w:val="00FE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56B0"/>
  <w15:docId w15:val="{EC5BD852-31C4-5D47-AA67-3816ACAB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52"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52"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D56E9A"/>
    <w:pPr>
      <w:ind w:left="720"/>
      <w:contextualSpacing/>
    </w:pPr>
  </w:style>
  <w:style w:type="character" w:customStyle="1" w:styleId="normaltextrun">
    <w:name w:val="normaltextrun"/>
    <w:basedOn w:val="DefaultParagraphFont"/>
    <w:rsid w:val="00D56E9A"/>
  </w:style>
  <w:style w:type="character" w:customStyle="1" w:styleId="eop">
    <w:name w:val="eop"/>
    <w:basedOn w:val="DefaultParagraphFont"/>
    <w:rsid w:val="00D56E9A"/>
  </w:style>
  <w:style w:type="character" w:styleId="Hyperlink">
    <w:name w:val="Hyperlink"/>
    <w:basedOn w:val="DefaultParagraphFont"/>
    <w:uiPriority w:val="99"/>
    <w:unhideWhenUsed/>
    <w:rsid w:val="001C1AB8"/>
    <w:rPr>
      <w:color w:val="0563C1" w:themeColor="hyperlink"/>
      <w:u w:val="single"/>
    </w:rPr>
  </w:style>
  <w:style w:type="character" w:styleId="UnresolvedMention">
    <w:name w:val="Unresolved Mention"/>
    <w:basedOn w:val="DefaultParagraphFont"/>
    <w:uiPriority w:val="99"/>
    <w:semiHidden/>
    <w:unhideWhenUsed/>
    <w:rsid w:val="001C1AB8"/>
    <w:rPr>
      <w:color w:val="605E5C"/>
      <w:shd w:val="clear" w:color="auto" w:fill="E1DFDD"/>
    </w:rPr>
  </w:style>
  <w:style w:type="paragraph" w:customStyle="1" w:styleId="Style1">
    <w:name w:val="Style1"/>
    <w:basedOn w:val="ListParagraph"/>
    <w:qFormat/>
    <w:rsid w:val="00546F95"/>
    <w:pPr>
      <w:numPr>
        <w:numId w:val="3"/>
      </w:numPr>
      <w:ind w:hanging="364"/>
    </w:pPr>
  </w:style>
  <w:style w:type="character" w:styleId="FollowedHyperlink">
    <w:name w:val="FollowedHyperlink"/>
    <w:basedOn w:val="DefaultParagraphFont"/>
    <w:uiPriority w:val="99"/>
    <w:semiHidden/>
    <w:unhideWhenUsed/>
    <w:rsid w:val="00296C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49383">
      <w:bodyDiv w:val="1"/>
      <w:marLeft w:val="0"/>
      <w:marRight w:val="0"/>
      <w:marTop w:val="0"/>
      <w:marBottom w:val="0"/>
      <w:divBdr>
        <w:top w:val="none" w:sz="0" w:space="0" w:color="auto"/>
        <w:left w:val="none" w:sz="0" w:space="0" w:color="auto"/>
        <w:bottom w:val="none" w:sz="0" w:space="0" w:color="auto"/>
        <w:right w:val="none" w:sz="0" w:space="0" w:color="auto"/>
      </w:divBdr>
    </w:div>
    <w:div w:id="1595166991">
      <w:bodyDiv w:val="1"/>
      <w:marLeft w:val="0"/>
      <w:marRight w:val="0"/>
      <w:marTop w:val="0"/>
      <w:marBottom w:val="0"/>
      <w:divBdr>
        <w:top w:val="none" w:sz="0" w:space="0" w:color="auto"/>
        <w:left w:val="none" w:sz="0" w:space="0" w:color="auto"/>
        <w:bottom w:val="none" w:sz="0" w:space="0" w:color="auto"/>
        <w:right w:val="none" w:sz="0" w:space="0" w:color="auto"/>
      </w:divBdr>
    </w:div>
    <w:div w:id="1778060184">
      <w:bodyDiv w:val="1"/>
      <w:marLeft w:val="0"/>
      <w:marRight w:val="0"/>
      <w:marTop w:val="0"/>
      <w:marBottom w:val="0"/>
      <w:divBdr>
        <w:top w:val="none" w:sz="0" w:space="0" w:color="auto"/>
        <w:left w:val="none" w:sz="0" w:space="0" w:color="auto"/>
        <w:bottom w:val="none" w:sz="0" w:space="0" w:color="auto"/>
        <w:right w:val="none" w:sz="0" w:space="0" w:color="auto"/>
      </w:divBdr>
    </w:div>
    <w:div w:id="1779254053">
      <w:bodyDiv w:val="1"/>
      <w:marLeft w:val="0"/>
      <w:marRight w:val="0"/>
      <w:marTop w:val="0"/>
      <w:marBottom w:val="0"/>
      <w:divBdr>
        <w:top w:val="none" w:sz="0" w:space="0" w:color="auto"/>
        <w:left w:val="none" w:sz="0" w:space="0" w:color="auto"/>
        <w:bottom w:val="none" w:sz="0" w:space="0" w:color="auto"/>
        <w:right w:val="none" w:sz="0" w:space="0" w:color="auto"/>
      </w:divBdr>
    </w:div>
    <w:div w:id="194448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oustonchronicle.com/opinion/outlook/article/guaranteed-income-martin-luther-king-18605525.ph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democracydocket.com/opinion/the-danger-of-a-single-election-day-narrative/" TargetMode="External"/><Relationship Id="rId12" Type="http://schemas.openxmlformats.org/officeDocument/2006/relationships/hyperlink" Target="https://cdn.craft.cloud/9807c73b-dfcb-40c5-bae5-839ed2320c9e/assets/Battlegrounds-for-Access-Take-Action-Greater-Houston-FINAL.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ustonchronicle.com/opinion/outlook/article/immigrants-eligible-vote-u-s-election-19877643.php"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houstonchronicle.com/opinion/outlook/article/citizenship-help-houston-immigration-19597556.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hill.com/opinion/civil-rights/4485290-guaranteed-income-is-the-solution-to-poverty-we-need-across-america/"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1156C4CA0AB47B999B3078082AF9E" ma:contentTypeVersion="24" ma:contentTypeDescription="Create a new document." ma:contentTypeScope="" ma:versionID="cf47edc5cdd21c0fcd0a3196a57ac771">
  <xsd:schema xmlns:xsd="http://www.w3.org/2001/XMLSchema" xmlns:xs="http://www.w3.org/2001/XMLSchema" xmlns:p="http://schemas.microsoft.com/office/2006/metadata/properties" xmlns:ns2="6185699a-356c-4b8e-bfac-046b9fe59299" xmlns:ns3="92b1109f-cbdb-4d5f-b1c7-0446d7901f1e" targetNamespace="http://schemas.microsoft.com/office/2006/metadata/properties" ma:root="true" ma:fieldsID="a8a72f18847e878534fe5b0e124691bd" ns2:_="" ns3:_="">
    <xsd:import namespace="6185699a-356c-4b8e-bfac-046b9fe59299"/>
    <xsd:import namespace="92b1109f-cbdb-4d5f-b1c7-0446d7901f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Area" minOccurs="0"/>
                <xsd:element ref="ns3:Document_x0020_Type" minOccurs="0"/>
                <xsd:element ref="ns3:Added_x0020_to_x0020_Website" minOccurs="0"/>
                <xsd:element ref="ns3:MediaServiceAutoKeyPoints" minOccurs="0"/>
                <xsd:element ref="ns3:MediaServiceKeyPoints" minOccurs="0"/>
                <xsd:element ref="ns3:TestColum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5699a-356c-4b8e-bfac-046b9fe59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25629ff-d1c2-4c12-ac2a-c9b800cd3aca}" ma:internalName="TaxCatchAll" ma:showField="CatchAllData" ma:web="6185699a-356c-4b8e-bfac-046b9fe592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b1109f-cbdb-4d5f-b1c7-0446d7901f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Area" ma:index="18" nillable="true" ma:displayName="Area" ma:format="Dropdown" ma:indexed="true" ma:internalName="Area">
      <xsd:simpleType>
        <xsd:restriction base="dms:Choice">
          <xsd:enumeration value="Academics"/>
          <xsd:enumeration value="Business Operations"/>
          <xsd:enumeration value="Contracts and Finance"/>
          <xsd:enumeration value="Faculty"/>
          <xsd:enumeration value="Personnel"/>
          <xsd:enumeration value="Research"/>
          <xsd:enumeration value="Travel"/>
          <xsd:enumeration value="UH System Policies"/>
          <xsd:enumeration value="GCSW General Information"/>
          <xsd:enumeration value="Research How To"/>
          <xsd:enumeration value="Research Human Subjects"/>
          <xsd:enumeration value="Research Personnel"/>
          <xsd:enumeration value="Research Administration"/>
          <xsd:enumeration value="GCSW Researcher Resources"/>
          <xsd:enumeration value="Learning Abroad"/>
        </xsd:restriction>
      </xsd:simpleType>
    </xsd:element>
    <xsd:element name="Document_x0020_Type" ma:index="19" nillable="true" ma:displayName="Document Type" ma:indexed="true" ma:internalName="Document_x0020_Type">
      <xsd:simpleType>
        <xsd:restriction base="dms:Text">
          <xsd:maxLength value="255"/>
        </xsd:restriction>
      </xsd:simpleType>
    </xsd:element>
    <xsd:element name="Added_x0020_to_x0020_Website" ma:index="20" nillable="true" ma:displayName="Added to Website" ma:default="0" ma:format="Dropdown" ma:internalName="Added_x0020_to_x0020_Website">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TestColumn" ma:index="23" nillable="true" ma:displayName="Test Column" ma:description="Test" ma:format="Dropdown" ma:list="UserInfo" ma:SharePointGroup="0" ma:internalName="TestColum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2b1109f-cbdb-4d5f-b1c7-0446d7901f1e" xsi:nil="true"/>
    <TestColumn xmlns="92b1109f-cbdb-4d5f-b1c7-0446d7901f1e">
      <UserInfo>
        <DisplayName/>
        <AccountId xsi:nil="true"/>
        <AccountType/>
      </UserInfo>
    </TestColumn>
    <Document_x0020_Type xmlns="92b1109f-cbdb-4d5f-b1c7-0446d7901f1e" xsi:nil="true"/>
    <TaxCatchAll xmlns="6185699a-356c-4b8e-bfac-046b9fe59299" xsi:nil="true"/>
    <Area xmlns="92b1109f-cbdb-4d5f-b1c7-0446d7901f1e" xsi:nil="true"/>
    <lcf76f155ced4ddcb4097134ff3c332f xmlns="92b1109f-cbdb-4d5f-b1c7-0446d7901f1e">
      <Terms xmlns="http://schemas.microsoft.com/office/infopath/2007/PartnerControls"/>
    </lcf76f155ced4ddcb4097134ff3c332f>
    <Added_x0020_to_x0020_Website xmlns="92b1109f-cbdb-4d5f-b1c7-0446d7901f1e">false</Added_x0020_to_x0020_Website>
  </documentManagement>
</p:properties>
</file>

<file path=customXml/itemProps1.xml><?xml version="1.0" encoding="utf-8"?>
<ds:datastoreItem xmlns:ds="http://schemas.openxmlformats.org/officeDocument/2006/customXml" ds:itemID="{0EC62256-46E5-4236-9281-1C75BC308E4D}"/>
</file>

<file path=customXml/itemProps2.xml><?xml version="1.0" encoding="utf-8"?>
<ds:datastoreItem xmlns:ds="http://schemas.openxmlformats.org/officeDocument/2006/customXml" ds:itemID="{F025D70C-D220-4CE2-AEED-09F5E504DC84}"/>
</file>

<file path=customXml/itemProps3.xml><?xml version="1.0" encoding="utf-8"?>
<ds:datastoreItem xmlns:ds="http://schemas.openxmlformats.org/officeDocument/2006/customXml" ds:itemID="{B101B4D0-FFCF-49CD-A10B-EAE6078FD7F3}"/>
</file>

<file path=docProps/app.xml><?xml version="1.0" encoding="utf-8"?>
<Properties xmlns="http://schemas.openxmlformats.org/officeDocument/2006/extended-properties" xmlns:vt="http://schemas.openxmlformats.org/officeDocument/2006/docPropsVTypes">
  <Template>Normal.dotm</Template>
  <TotalTime>1</TotalTime>
  <Pages>8</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Microsoft Word - Olson CV 07-11-2022.docx</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Olson CV 07-11-2022.docx</dc:title>
  <dc:subject/>
  <dc:creator>Spencer, Helen</dc:creator>
  <cp:keywords/>
  <cp:lastModifiedBy>Spencer, Helen</cp:lastModifiedBy>
  <cp:revision>2</cp:revision>
  <cp:lastPrinted>2023-02-25T18:42:00Z</cp:lastPrinted>
  <dcterms:created xsi:type="dcterms:W3CDTF">2025-10-20T22:17:00Z</dcterms:created>
  <dcterms:modified xsi:type="dcterms:W3CDTF">2025-10-20T22:17:00Z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0x01010023C1156C4CA0AB47B999B3078082AF9E</vt:lpwstr>
  </property>
</Properties>
</file>