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1B8" w:rsidRDefault="001E4B0A" w:rsidP="001E4B0A">
      <w:pPr>
        <w:jc w:val="center"/>
        <w:rPr>
          <w:b/>
          <w:sz w:val="28"/>
          <w:szCs w:val="28"/>
        </w:rPr>
      </w:pPr>
      <w:r w:rsidRPr="001E4B0A">
        <w:rPr>
          <w:b/>
          <w:sz w:val="28"/>
          <w:szCs w:val="28"/>
        </w:rPr>
        <w:t>How to Prepare an Evaluation Criteria for a Solicitation</w:t>
      </w:r>
    </w:p>
    <w:p w:rsidR="00630AE7" w:rsidRPr="00AD191D" w:rsidRDefault="00630AE7" w:rsidP="00630AE7">
      <w:pPr>
        <w:pStyle w:val="ListParagraph"/>
        <w:numPr>
          <w:ilvl w:val="0"/>
          <w:numId w:val="3"/>
        </w:numPr>
        <w:rPr>
          <w:rFonts w:ascii="Times New Roman" w:hAnsi="Times New Roman" w:cs="Times New Roman"/>
          <w:u w:val="single"/>
        </w:rPr>
      </w:pPr>
      <w:r w:rsidRPr="00AD191D">
        <w:rPr>
          <w:rFonts w:ascii="Times New Roman" w:hAnsi="Times New Roman" w:cs="Times New Roman"/>
          <w:u w:val="single"/>
        </w:rPr>
        <w:t>Purpose</w:t>
      </w:r>
      <w:r w:rsidR="001F45E5" w:rsidRPr="00AD191D">
        <w:rPr>
          <w:rFonts w:ascii="Times New Roman" w:hAnsi="Times New Roman" w:cs="Times New Roman"/>
        </w:rPr>
        <w:t>:</w:t>
      </w:r>
    </w:p>
    <w:p w:rsidR="00630AE7" w:rsidRPr="00AD191D" w:rsidRDefault="00630AE7" w:rsidP="00630AE7">
      <w:pPr>
        <w:pStyle w:val="NoSpacing"/>
        <w:ind w:left="720"/>
        <w:rPr>
          <w:rFonts w:ascii="Times New Roman" w:hAnsi="Times New Roman" w:cs="Times New Roman"/>
        </w:rPr>
      </w:pPr>
      <w:r w:rsidRPr="00AD191D">
        <w:rPr>
          <w:rFonts w:ascii="Times New Roman" w:hAnsi="Times New Roman" w:cs="Times New Roman"/>
        </w:rPr>
        <w:t xml:space="preserve">This procedure is issued to provide University departments with guidance when preparing an evaluation criteria for a solicitation.  </w:t>
      </w:r>
      <w:r w:rsidR="001E4B0A" w:rsidRPr="00AD191D">
        <w:rPr>
          <w:rFonts w:ascii="Times New Roman" w:hAnsi="Times New Roman" w:cs="Times New Roman"/>
        </w:rPr>
        <w:t>In order to achieve the desired result of a major purchase, it is important to have chosen beforehand a set of criteria used to score and</w:t>
      </w:r>
      <w:r w:rsidR="003F3095" w:rsidRPr="00AD191D">
        <w:rPr>
          <w:rFonts w:ascii="Times New Roman" w:hAnsi="Times New Roman" w:cs="Times New Roman"/>
        </w:rPr>
        <w:t xml:space="preserve"> evaluate respondent proposals/</w:t>
      </w:r>
      <w:r w:rsidR="001E4B0A" w:rsidRPr="00AD191D">
        <w:rPr>
          <w:rFonts w:ascii="Times New Roman" w:hAnsi="Times New Roman" w:cs="Times New Roman"/>
        </w:rPr>
        <w:t>bids.</w:t>
      </w:r>
      <w:r w:rsidR="003D5DFA" w:rsidRPr="00AD191D">
        <w:rPr>
          <w:rFonts w:ascii="Times New Roman" w:hAnsi="Times New Roman" w:cs="Times New Roman"/>
        </w:rPr>
        <w:t xml:space="preserve"> </w:t>
      </w:r>
      <w:r w:rsidR="005D16A0" w:rsidRPr="00AD191D">
        <w:rPr>
          <w:rFonts w:ascii="Times New Roman" w:hAnsi="Times New Roman" w:cs="Times New Roman"/>
        </w:rPr>
        <w:t>The solicitation must identify the evaluation criteria and the relative weight assigned to each criterion. If the evaluation criteria and associated weights are not thoughtfully designed, then the procurement will fail because the basis of the award will not correctly identify the response that offers best value to the</w:t>
      </w:r>
      <w:r w:rsidR="00104BD7" w:rsidRPr="00AD191D">
        <w:rPr>
          <w:rFonts w:ascii="Times New Roman" w:hAnsi="Times New Roman" w:cs="Times New Roman"/>
        </w:rPr>
        <w:t xml:space="preserve"> University.</w:t>
      </w:r>
    </w:p>
    <w:p w:rsidR="00B66F89" w:rsidRPr="00AD191D" w:rsidRDefault="00B66F89" w:rsidP="00630AE7">
      <w:pPr>
        <w:pStyle w:val="NoSpacing"/>
        <w:ind w:left="720"/>
        <w:rPr>
          <w:rFonts w:ascii="Times New Roman" w:hAnsi="Times New Roman" w:cs="Times New Roman"/>
        </w:rPr>
      </w:pPr>
    </w:p>
    <w:p w:rsidR="005D16A0" w:rsidRPr="00AD191D" w:rsidRDefault="001F45E5" w:rsidP="001F45E5">
      <w:pPr>
        <w:pStyle w:val="NoSpacing"/>
        <w:numPr>
          <w:ilvl w:val="0"/>
          <w:numId w:val="3"/>
        </w:numPr>
        <w:rPr>
          <w:rFonts w:ascii="Times New Roman" w:hAnsi="Times New Roman" w:cs="Times New Roman"/>
        </w:rPr>
      </w:pPr>
      <w:r w:rsidRPr="00AD191D">
        <w:rPr>
          <w:rFonts w:ascii="Times New Roman" w:hAnsi="Times New Roman" w:cs="Times New Roman"/>
          <w:u w:val="single"/>
        </w:rPr>
        <w:t>Definitions</w:t>
      </w:r>
      <w:r w:rsidRPr="00AD191D">
        <w:rPr>
          <w:rFonts w:ascii="Times New Roman" w:hAnsi="Times New Roman" w:cs="Times New Roman"/>
        </w:rPr>
        <w:t>:</w:t>
      </w:r>
    </w:p>
    <w:p w:rsidR="001F45E5" w:rsidRPr="00AD191D" w:rsidRDefault="001F45E5" w:rsidP="00B66F89">
      <w:pPr>
        <w:pStyle w:val="NoSpacing"/>
        <w:numPr>
          <w:ilvl w:val="0"/>
          <w:numId w:val="4"/>
        </w:numPr>
        <w:rPr>
          <w:rFonts w:ascii="Times New Roman" w:hAnsi="Times New Roman" w:cs="Times New Roman"/>
        </w:rPr>
      </w:pPr>
      <w:r w:rsidRPr="00AD191D">
        <w:rPr>
          <w:rFonts w:ascii="Times New Roman" w:hAnsi="Times New Roman" w:cs="Times New Roman"/>
        </w:rPr>
        <w:t xml:space="preserve">Criteria - </w:t>
      </w:r>
      <w:r w:rsidR="00B66F89" w:rsidRPr="00AD191D">
        <w:rPr>
          <w:rFonts w:ascii="Times New Roman" w:hAnsi="Times New Roman" w:cs="Times New Roman"/>
        </w:rPr>
        <w:t>A</w:t>
      </w:r>
      <w:r w:rsidRPr="00AD191D">
        <w:rPr>
          <w:rFonts w:ascii="Times New Roman" w:hAnsi="Times New Roman" w:cs="Times New Roman"/>
        </w:rPr>
        <w:t xml:space="preserve"> principle or standard by which something may be </w:t>
      </w:r>
      <w:r w:rsidR="00D06DC1" w:rsidRPr="00AD191D">
        <w:rPr>
          <w:rFonts w:ascii="Times New Roman" w:hAnsi="Times New Roman" w:cs="Times New Roman"/>
        </w:rPr>
        <w:t xml:space="preserve">measured, </w:t>
      </w:r>
      <w:r w:rsidRPr="00AD191D">
        <w:rPr>
          <w:rFonts w:ascii="Times New Roman" w:hAnsi="Times New Roman" w:cs="Times New Roman"/>
        </w:rPr>
        <w:t>judged or decided</w:t>
      </w:r>
      <w:r w:rsidR="00D06DC1" w:rsidRPr="00AD191D">
        <w:rPr>
          <w:rFonts w:ascii="Times New Roman" w:hAnsi="Times New Roman" w:cs="Times New Roman"/>
        </w:rPr>
        <w:t xml:space="preserve"> upon in association with weight</w:t>
      </w:r>
      <w:r w:rsidRPr="00AD191D">
        <w:rPr>
          <w:rFonts w:ascii="Times New Roman" w:hAnsi="Times New Roman" w:cs="Times New Roman"/>
        </w:rPr>
        <w:t>.</w:t>
      </w:r>
    </w:p>
    <w:p w:rsidR="005F174A" w:rsidRPr="00AD191D" w:rsidRDefault="005F174A" w:rsidP="001F45E5">
      <w:pPr>
        <w:pStyle w:val="NoSpacing"/>
        <w:ind w:left="720"/>
        <w:rPr>
          <w:rFonts w:ascii="Times New Roman" w:hAnsi="Times New Roman" w:cs="Times New Roman"/>
        </w:rPr>
      </w:pPr>
    </w:p>
    <w:p w:rsidR="001F45E5" w:rsidRPr="00AD191D" w:rsidRDefault="001F45E5" w:rsidP="00B66F89">
      <w:pPr>
        <w:pStyle w:val="NoSpacing"/>
        <w:numPr>
          <w:ilvl w:val="0"/>
          <w:numId w:val="4"/>
        </w:numPr>
        <w:rPr>
          <w:rFonts w:ascii="Times New Roman" w:hAnsi="Times New Roman" w:cs="Times New Roman"/>
        </w:rPr>
      </w:pPr>
      <w:r w:rsidRPr="00AD191D">
        <w:rPr>
          <w:rFonts w:ascii="Times New Roman" w:hAnsi="Times New Roman" w:cs="Times New Roman"/>
        </w:rPr>
        <w:t>Scope of work - The Scope of Work (SOW) is the area in an agreement where the work to be performed is described. The SOW should contain any milestones, reports, deliverables, and end products that are expected to be provided by the performing party. The SOW should also contain a time line for all deliverables.</w:t>
      </w:r>
    </w:p>
    <w:p w:rsidR="005F174A" w:rsidRPr="00AD191D" w:rsidRDefault="005F174A" w:rsidP="001F45E5">
      <w:pPr>
        <w:pStyle w:val="NoSpacing"/>
        <w:ind w:left="720"/>
        <w:rPr>
          <w:rFonts w:ascii="Times New Roman" w:hAnsi="Times New Roman" w:cs="Times New Roman"/>
        </w:rPr>
      </w:pPr>
    </w:p>
    <w:p w:rsidR="005F174A" w:rsidRPr="00AD191D" w:rsidRDefault="001F45E5" w:rsidP="00B66F89">
      <w:pPr>
        <w:pStyle w:val="NoSpacing"/>
        <w:numPr>
          <w:ilvl w:val="0"/>
          <w:numId w:val="4"/>
        </w:numPr>
        <w:rPr>
          <w:rFonts w:ascii="Times New Roman" w:hAnsi="Times New Roman" w:cs="Times New Roman"/>
        </w:rPr>
      </w:pPr>
      <w:r w:rsidRPr="00AD191D">
        <w:rPr>
          <w:rFonts w:ascii="Times New Roman" w:hAnsi="Times New Roman" w:cs="Times New Roman"/>
        </w:rPr>
        <w:t>Respondent Experience</w:t>
      </w:r>
      <w:r w:rsidR="005F174A" w:rsidRPr="00AD191D">
        <w:rPr>
          <w:rFonts w:ascii="Times New Roman" w:hAnsi="Times New Roman" w:cs="Times New Roman"/>
        </w:rPr>
        <w:t xml:space="preserve"> – Experience working with University of Houston and/or Higher Education</w:t>
      </w:r>
      <w:r w:rsidR="00D06DC1" w:rsidRPr="00AD191D">
        <w:rPr>
          <w:rFonts w:ascii="Times New Roman" w:hAnsi="Times New Roman" w:cs="Times New Roman"/>
        </w:rPr>
        <w:t xml:space="preserve"> in relation to the scope of work</w:t>
      </w:r>
      <w:r w:rsidR="005F174A" w:rsidRPr="00AD191D">
        <w:rPr>
          <w:rFonts w:ascii="Times New Roman" w:hAnsi="Times New Roman" w:cs="Times New Roman"/>
        </w:rPr>
        <w:t>.</w:t>
      </w:r>
    </w:p>
    <w:p w:rsidR="001F45E5" w:rsidRPr="00AD191D" w:rsidRDefault="005F174A" w:rsidP="001F45E5">
      <w:pPr>
        <w:pStyle w:val="NoSpacing"/>
        <w:ind w:left="720"/>
        <w:rPr>
          <w:rFonts w:ascii="Times New Roman" w:hAnsi="Times New Roman" w:cs="Times New Roman"/>
        </w:rPr>
      </w:pPr>
      <w:r w:rsidRPr="00AD191D">
        <w:rPr>
          <w:rFonts w:ascii="Times New Roman" w:hAnsi="Times New Roman" w:cs="Times New Roman"/>
        </w:rPr>
        <w:t xml:space="preserve"> </w:t>
      </w:r>
    </w:p>
    <w:p w:rsidR="001F45E5" w:rsidRPr="00AD191D" w:rsidRDefault="001F45E5" w:rsidP="00B66F89">
      <w:pPr>
        <w:pStyle w:val="NoSpacing"/>
        <w:numPr>
          <w:ilvl w:val="0"/>
          <w:numId w:val="4"/>
        </w:numPr>
        <w:rPr>
          <w:rFonts w:ascii="Times New Roman" w:hAnsi="Times New Roman" w:cs="Times New Roman"/>
        </w:rPr>
      </w:pPr>
      <w:r w:rsidRPr="00AD191D">
        <w:rPr>
          <w:rFonts w:ascii="Times New Roman" w:hAnsi="Times New Roman" w:cs="Times New Roman"/>
        </w:rPr>
        <w:t>Respondent Qualifications</w:t>
      </w:r>
      <w:r w:rsidR="005F174A" w:rsidRPr="00AD191D">
        <w:rPr>
          <w:rFonts w:ascii="Times New Roman" w:hAnsi="Times New Roman" w:cs="Times New Roman"/>
        </w:rPr>
        <w:t xml:space="preserve"> - A quality or accomplishment that makes someone suitable for a particular job or activity.</w:t>
      </w:r>
    </w:p>
    <w:p w:rsidR="005F174A" w:rsidRPr="00AD191D" w:rsidRDefault="005F174A" w:rsidP="001F45E5">
      <w:pPr>
        <w:pStyle w:val="NoSpacing"/>
        <w:ind w:left="720"/>
        <w:rPr>
          <w:rFonts w:ascii="Times New Roman" w:hAnsi="Times New Roman" w:cs="Times New Roman"/>
        </w:rPr>
      </w:pPr>
    </w:p>
    <w:p w:rsidR="001F45E5" w:rsidRPr="00AD191D" w:rsidRDefault="001F45E5" w:rsidP="00B66F89">
      <w:pPr>
        <w:pStyle w:val="NoSpacing"/>
        <w:numPr>
          <w:ilvl w:val="0"/>
          <w:numId w:val="4"/>
        </w:numPr>
        <w:rPr>
          <w:rFonts w:ascii="Times New Roman" w:hAnsi="Times New Roman" w:cs="Times New Roman"/>
        </w:rPr>
      </w:pPr>
      <w:r w:rsidRPr="00AD191D">
        <w:rPr>
          <w:rFonts w:ascii="Times New Roman" w:hAnsi="Times New Roman" w:cs="Times New Roman"/>
        </w:rPr>
        <w:t>Financial Capability</w:t>
      </w:r>
      <w:r w:rsidR="005F174A" w:rsidRPr="00AD191D">
        <w:rPr>
          <w:rFonts w:ascii="Times New Roman" w:hAnsi="Times New Roman" w:cs="Times New Roman"/>
        </w:rPr>
        <w:t xml:space="preserve"> - For high-risk or high dollar procurements, it is best practice to require each respondent to provide evidence of financial capability to perform all the services required by the solicitation as well as all services offered in the response.</w:t>
      </w:r>
    </w:p>
    <w:p w:rsidR="00136968" w:rsidRPr="00AD191D" w:rsidRDefault="00136968" w:rsidP="00136968">
      <w:pPr>
        <w:pStyle w:val="ListParagraph"/>
        <w:rPr>
          <w:rFonts w:ascii="Times New Roman" w:hAnsi="Times New Roman" w:cs="Times New Roman"/>
        </w:rPr>
      </w:pPr>
    </w:p>
    <w:p w:rsidR="003F3095" w:rsidRPr="00AD191D" w:rsidRDefault="003F3095" w:rsidP="003F3095">
      <w:pPr>
        <w:pStyle w:val="NoSpacing"/>
        <w:numPr>
          <w:ilvl w:val="0"/>
          <w:numId w:val="4"/>
        </w:numPr>
        <w:rPr>
          <w:rFonts w:ascii="Times New Roman" w:hAnsi="Times New Roman" w:cs="Times New Roman"/>
        </w:rPr>
      </w:pPr>
      <w:r w:rsidRPr="00AD191D">
        <w:rPr>
          <w:rFonts w:ascii="Times New Roman" w:hAnsi="Times New Roman" w:cs="Times New Roman"/>
        </w:rPr>
        <w:t>Cost and Delivery Proposal - Preliminary cost est</w:t>
      </w:r>
      <w:r w:rsidR="00393332" w:rsidRPr="00AD191D">
        <w:rPr>
          <w:rFonts w:ascii="Times New Roman" w:hAnsi="Times New Roman" w:cs="Times New Roman"/>
        </w:rPr>
        <w:t xml:space="preserve">imate submitted by a vendor </w:t>
      </w:r>
      <w:r w:rsidRPr="00AD191D">
        <w:rPr>
          <w:rFonts w:ascii="Times New Roman" w:hAnsi="Times New Roman" w:cs="Times New Roman"/>
        </w:rPr>
        <w:t>for the purpose of negotiations or planning a job or project.</w:t>
      </w:r>
    </w:p>
    <w:p w:rsidR="00EB7E58" w:rsidRPr="00AD191D" w:rsidRDefault="00EB7E58" w:rsidP="00EB7E58">
      <w:pPr>
        <w:pStyle w:val="ListParagraph"/>
        <w:rPr>
          <w:rFonts w:ascii="Times New Roman" w:hAnsi="Times New Roman" w:cs="Times New Roman"/>
        </w:rPr>
      </w:pPr>
    </w:p>
    <w:p w:rsidR="00EB7E58" w:rsidRPr="00AD191D" w:rsidRDefault="00EB7E58" w:rsidP="003F3095">
      <w:pPr>
        <w:pStyle w:val="NoSpacing"/>
        <w:numPr>
          <w:ilvl w:val="0"/>
          <w:numId w:val="4"/>
        </w:numPr>
        <w:rPr>
          <w:rFonts w:ascii="Times New Roman" w:hAnsi="Times New Roman" w:cs="Times New Roman"/>
        </w:rPr>
      </w:pPr>
      <w:r w:rsidRPr="00AD191D">
        <w:rPr>
          <w:rFonts w:ascii="Times New Roman" w:hAnsi="Times New Roman" w:cs="Times New Roman"/>
        </w:rPr>
        <w:t>Best Value – Criteria + Cost = Best Value</w:t>
      </w:r>
    </w:p>
    <w:p w:rsidR="001F45E5" w:rsidRPr="00AD191D" w:rsidRDefault="001F45E5" w:rsidP="001F45E5">
      <w:pPr>
        <w:pStyle w:val="NoSpacing"/>
        <w:ind w:left="720"/>
        <w:rPr>
          <w:rFonts w:ascii="Times New Roman" w:hAnsi="Times New Roman" w:cs="Times New Roman"/>
        </w:rPr>
      </w:pPr>
    </w:p>
    <w:p w:rsidR="005D16A0" w:rsidRPr="00AD191D" w:rsidRDefault="005D16A0" w:rsidP="005D16A0">
      <w:pPr>
        <w:pStyle w:val="NoSpacing"/>
        <w:numPr>
          <w:ilvl w:val="0"/>
          <w:numId w:val="3"/>
        </w:numPr>
        <w:rPr>
          <w:rFonts w:ascii="Times New Roman" w:hAnsi="Times New Roman" w:cs="Times New Roman"/>
          <w:u w:val="single"/>
        </w:rPr>
      </w:pPr>
      <w:r w:rsidRPr="00AD191D">
        <w:rPr>
          <w:rFonts w:ascii="Times New Roman" w:hAnsi="Times New Roman" w:cs="Times New Roman"/>
          <w:u w:val="single"/>
        </w:rPr>
        <w:t>Guidelines</w:t>
      </w:r>
      <w:r w:rsidR="001F45E5" w:rsidRPr="00AD191D">
        <w:rPr>
          <w:rFonts w:ascii="Times New Roman" w:hAnsi="Times New Roman" w:cs="Times New Roman"/>
        </w:rPr>
        <w:t>:</w:t>
      </w:r>
    </w:p>
    <w:p w:rsidR="001F45E5" w:rsidRPr="00AD191D" w:rsidRDefault="001F45E5" w:rsidP="001F45E5">
      <w:pPr>
        <w:pStyle w:val="NoSpacing"/>
        <w:ind w:left="720"/>
        <w:rPr>
          <w:rFonts w:ascii="Times New Roman" w:hAnsi="Times New Roman" w:cs="Times New Roman"/>
        </w:rPr>
      </w:pPr>
    </w:p>
    <w:p w:rsidR="00630AE7" w:rsidRDefault="001F45E5" w:rsidP="001F45E5">
      <w:pPr>
        <w:pStyle w:val="NoSpacing"/>
        <w:ind w:left="720"/>
        <w:rPr>
          <w:rFonts w:ascii="Times New Roman" w:hAnsi="Times New Roman" w:cs="Times New Roman"/>
        </w:rPr>
      </w:pPr>
      <w:r w:rsidRPr="00AD191D">
        <w:rPr>
          <w:rFonts w:ascii="Times New Roman" w:hAnsi="Times New Roman" w:cs="Times New Roman"/>
        </w:rPr>
        <w:t xml:space="preserve">The evaluation criteria must reflect the essential qualities or performance requirements necessary to achieve the objectives of the contract. The weight assigned to each evaluation criterion must correlate to its importance. The PI/PM must ensure not only that the evaluation criteria and the associated weights are clearly stated, but also that information submitted in the response directly relates to the criteria. The PI/PM should be careful to ensure that the respondents and the evaluation committee have no opportunity to be confused about which portion of the response applies to each criterion.  </w:t>
      </w:r>
    </w:p>
    <w:p w:rsidR="00AD191D" w:rsidRDefault="00AD191D" w:rsidP="001F45E5">
      <w:pPr>
        <w:pStyle w:val="NoSpacing"/>
        <w:ind w:left="720"/>
        <w:rPr>
          <w:rFonts w:ascii="Times New Roman" w:hAnsi="Times New Roman" w:cs="Times New Roman"/>
        </w:rPr>
      </w:pPr>
    </w:p>
    <w:p w:rsidR="00AD191D" w:rsidRDefault="00AD191D" w:rsidP="001F45E5">
      <w:pPr>
        <w:pStyle w:val="NoSpacing"/>
        <w:ind w:left="720"/>
        <w:rPr>
          <w:rFonts w:ascii="Times New Roman" w:hAnsi="Times New Roman" w:cs="Times New Roman"/>
        </w:rPr>
      </w:pPr>
    </w:p>
    <w:p w:rsidR="00AD191D" w:rsidRPr="00AD191D" w:rsidRDefault="00AD191D" w:rsidP="001F45E5">
      <w:pPr>
        <w:pStyle w:val="NoSpacing"/>
        <w:ind w:left="720"/>
        <w:rPr>
          <w:rFonts w:ascii="Times New Roman" w:hAnsi="Times New Roman" w:cs="Times New Roman"/>
        </w:rPr>
      </w:pPr>
    </w:p>
    <w:p w:rsidR="00B66F89" w:rsidRPr="00AD191D" w:rsidRDefault="00B66F89" w:rsidP="001F45E5">
      <w:pPr>
        <w:pStyle w:val="NoSpacing"/>
        <w:ind w:left="720"/>
        <w:rPr>
          <w:rFonts w:ascii="Times New Roman" w:hAnsi="Times New Roman" w:cs="Times New Roman"/>
        </w:rPr>
      </w:pPr>
    </w:p>
    <w:tbl>
      <w:tblPr>
        <w:tblStyle w:val="TableGrid1"/>
        <w:tblW w:w="0" w:type="auto"/>
        <w:tblLook w:val="04A0" w:firstRow="1" w:lastRow="0" w:firstColumn="1" w:lastColumn="0" w:noHBand="0" w:noVBand="1"/>
      </w:tblPr>
      <w:tblGrid>
        <w:gridCol w:w="2628"/>
        <w:gridCol w:w="3058"/>
        <w:gridCol w:w="3139"/>
      </w:tblGrid>
      <w:tr w:rsidR="00104BD7" w:rsidRPr="00AD191D" w:rsidTr="00B66F89">
        <w:trPr>
          <w:trHeight w:val="191"/>
        </w:trPr>
        <w:tc>
          <w:tcPr>
            <w:tcW w:w="2628" w:type="dxa"/>
            <w:tcBorders>
              <w:right w:val="nil"/>
            </w:tcBorders>
            <w:shd w:val="clear" w:color="auto" w:fill="1F4E79" w:themeFill="accent1" w:themeFillShade="80"/>
          </w:tcPr>
          <w:p w:rsidR="00104BD7" w:rsidRPr="00AD191D" w:rsidRDefault="00104BD7" w:rsidP="00104BD7">
            <w:pPr>
              <w:rPr>
                <w:rFonts w:ascii="Times New Roman" w:hAnsi="Times New Roman" w:cs="Times New Roman"/>
                <w:color w:val="FFFFFF" w:themeColor="background1"/>
              </w:rPr>
            </w:pPr>
            <w:r w:rsidRPr="00AD191D">
              <w:rPr>
                <w:rFonts w:ascii="Times New Roman" w:hAnsi="Times New Roman" w:cs="Times New Roman"/>
                <w:color w:val="FFFFFF" w:themeColor="background1"/>
              </w:rPr>
              <w:lastRenderedPageBreak/>
              <w:t>Evaluation Criteria</w:t>
            </w:r>
          </w:p>
        </w:tc>
        <w:tc>
          <w:tcPr>
            <w:tcW w:w="3058" w:type="dxa"/>
            <w:tcBorders>
              <w:left w:val="nil"/>
              <w:right w:val="nil"/>
            </w:tcBorders>
            <w:shd w:val="clear" w:color="auto" w:fill="1F4E79" w:themeFill="accent1" w:themeFillShade="80"/>
          </w:tcPr>
          <w:p w:rsidR="00104BD7" w:rsidRPr="00AD191D" w:rsidRDefault="00104BD7" w:rsidP="00104BD7">
            <w:pPr>
              <w:rPr>
                <w:rFonts w:ascii="Times New Roman" w:hAnsi="Times New Roman" w:cs="Times New Roman"/>
                <w:color w:val="FFFFFF" w:themeColor="background1"/>
              </w:rPr>
            </w:pPr>
            <w:r w:rsidRPr="00AD191D">
              <w:rPr>
                <w:rFonts w:ascii="Times New Roman" w:hAnsi="Times New Roman" w:cs="Times New Roman"/>
                <w:color w:val="FFFFFF" w:themeColor="background1"/>
              </w:rPr>
              <w:t>Solicitation Requirement</w:t>
            </w:r>
          </w:p>
        </w:tc>
        <w:tc>
          <w:tcPr>
            <w:tcW w:w="3139" w:type="dxa"/>
            <w:tcBorders>
              <w:left w:val="nil"/>
            </w:tcBorders>
            <w:shd w:val="clear" w:color="auto" w:fill="1F4E79" w:themeFill="accent1" w:themeFillShade="80"/>
          </w:tcPr>
          <w:p w:rsidR="00104BD7" w:rsidRPr="00AD191D" w:rsidRDefault="00104BD7" w:rsidP="00104BD7">
            <w:pPr>
              <w:rPr>
                <w:rFonts w:ascii="Times New Roman" w:hAnsi="Times New Roman" w:cs="Times New Roman"/>
                <w:color w:val="FFFFFF" w:themeColor="background1"/>
              </w:rPr>
            </w:pPr>
            <w:r w:rsidRPr="00AD191D">
              <w:rPr>
                <w:rFonts w:ascii="Times New Roman" w:hAnsi="Times New Roman" w:cs="Times New Roman"/>
                <w:color w:val="FFFFFF" w:themeColor="background1"/>
              </w:rPr>
              <w:t>Submission Requirement</w:t>
            </w:r>
          </w:p>
        </w:tc>
      </w:tr>
      <w:tr w:rsidR="00104BD7" w:rsidRPr="00AD191D" w:rsidTr="00B66F89">
        <w:trPr>
          <w:trHeight w:val="582"/>
        </w:trPr>
        <w:tc>
          <w:tcPr>
            <w:tcW w:w="2628" w:type="dxa"/>
            <w:shd w:val="clear" w:color="auto" w:fill="C5E0B3" w:themeFill="accent6" w:themeFillTint="66"/>
          </w:tcPr>
          <w:p w:rsidR="00104BD7" w:rsidRPr="00AD191D" w:rsidRDefault="00104BD7" w:rsidP="00104BD7">
            <w:pPr>
              <w:rPr>
                <w:rFonts w:ascii="Times New Roman" w:hAnsi="Times New Roman" w:cs="Times New Roman"/>
              </w:rPr>
            </w:pPr>
            <w:r w:rsidRPr="00AD191D">
              <w:rPr>
                <w:rFonts w:ascii="Times New Roman" w:hAnsi="Times New Roman" w:cs="Times New Roman"/>
              </w:rPr>
              <w:t>Respondent Qualifications</w:t>
            </w:r>
          </w:p>
        </w:tc>
        <w:tc>
          <w:tcPr>
            <w:tcW w:w="3058" w:type="dxa"/>
            <w:shd w:val="clear" w:color="auto" w:fill="FFF2CC" w:themeFill="accent4" w:themeFillTint="33"/>
          </w:tcPr>
          <w:p w:rsidR="00104BD7" w:rsidRPr="00AD191D" w:rsidRDefault="00104BD7" w:rsidP="00104BD7">
            <w:pPr>
              <w:rPr>
                <w:rFonts w:ascii="Times New Roman" w:hAnsi="Times New Roman" w:cs="Times New Roman"/>
              </w:rPr>
            </w:pPr>
            <w:r w:rsidRPr="00AD191D">
              <w:rPr>
                <w:rFonts w:ascii="Times New Roman" w:hAnsi="Times New Roman" w:cs="Times New Roman"/>
              </w:rPr>
              <w:t>Specified professional license or certification.</w:t>
            </w:r>
          </w:p>
        </w:tc>
        <w:tc>
          <w:tcPr>
            <w:tcW w:w="3139" w:type="dxa"/>
            <w:shd w:val="clear" w:color="auto" w:fill="FFF2CC" w:themeFill="accent4" w:themeFillTint="33"/>
          </w:tcPr>
          <w:p w:rsidR="00104BD7" w:rsidRPr="00AD191D" w:rsidRDefault="00104BD7" w:rsidP="00104BD7">
            <w:pPr>
              <w:rPr>
                <w:rFonts w:ascii="Times New Roman" w:hAnsi="Times New Roman" w:cs="Times New Roman"/>
              </w:rPr>
            </w:pPr>
            <w:r w:rsidRPr="00AD191D">
              <w:rPr>
                <w:rFonts w:ascii="Times New Roman" w:hAnsi="Times New Roman" w:cs="Times New Roman"/>
              </w:rPr>
              <w:t>Copy of current license or certificate applicable to specified profession or trade.</w:t>
            </w:r>
          </w:p>
        </w:tc>
      </w:tr>
      <w:tr w:rsidR="00104BD7" w:rsidRPr="00AD191D" w:rsidTr="00B66F89">
        <w:trPr>
          <w:trHeight w:val="1164"/>
        </w:trPr>
        <w:tc>
          <w:tcPr>
            <w:tcW w:w="2628" w:type="dxa"/>
            <w:shd w:val="clear" w:color="auto" w:fill="C5E0B3" w:themeFill="accent6" w:themeFillTint="66"/>
          </w:tcPr>
          <w:p w:rsidR="00104BD7" w:rsidRPr="00AD191D" w:rsidRDefault="00104BD7" w:rsidP="00104BD7">
            <w:pPr>
              <w:rPr>
                <w:rFonts w:ascii="Times New Roman" w:hAnsi="Times New Roman" w:cs="Times New Roman"/>
              </w:rPr>
            </w:pPr>
            <w:r w:rsidRPr="00AD191D">
              <w:rPr>
                <w:rFonts w:ascii="Times New Roman" w:hAnsi="Times New Roman" w:cs="Times New Roman"/>
              </w:rPr>
              <w:t>Respondent Experience</w:t>
            </w:r>
          </w:p>
        </w:tc>
        <w:tc>
          <w:tcPr>
            <w:tcW w:w="3058" w:type="dxa"/>
            <w:shd w:val="clear" w:color="auto" w:fill="FFF2CC" w:themeFill="accent4" w:themeFillTint="33"/>
          </w:tcPr>
          <w:p w:rsidR="00104BD7" w:rsidRPr="00AD191D" w:rsidRDefault="00104BD7" w:rsidP="00104BD7">
            <w:pPr>
              <w:rPr>
                <w:rFonts w:ascii="Times New Roman" w:hAnsi="Times New Roman" w:cs="Times New Roman"/>
              </w:rPr>
            </w:pPr>
            <w:r w:rsidRPr="00AD191D">
              <w:rPr>
                <w:rFonts w:ascii="Times New Roman" w:hAnsi="Times New Roman" w:cs="Times New Roman"/>
              </w:rPr>
              <w:t>Specified number of projects of similar size and scope.</w:t>
            </w:r>
          </w:p>
        </w:tc>
        <w:tc>
          <w:tcPr>
            <w:tcW w:w="3139" w:type="dxa"/>
            <w:shd w:val="clear" w:color="auto" w:fill="FFF2CC" w:themeFill="accent4" w:themeFillTint="33"/>
          </w:tcPr>
          <w:p w:rsidR="00104BD7" w:rsidRPr="00AD191D" w:rsidRDefault="00104BD7" w:rsidP="00104BD7">
            <w:pPr>
              <w:rPr>
                <w:rFonts w:ascii="Times New Roman" w:hAnsi="Times New Roman" w:cs="Times New Roman"/>
              </w:rPr>
            </w:pPr>
            <w:r w:rsidRPr="00AD191D">
              <w:rPr>
                <w:rFonts w:ascii="Times New Roman" w:hAnsi="Times New Roman" w:cs="Times New Roman"/>
              </w:rPr>
              <w:t>Detailed information regarding project size, dollar amount and scope of project for each individual project and any additional information necessary to evaluate vendor experience.</w:t>
            </w:r>
          </w:p>
        </w:tc>
      </w:tr>
      <w:tr w:rsidR="00104BD7" w:rsidRPr="00AD191D" w:rsidTr="00B66F89">
        <w:trPr>
          <w:trHeight w:val="713"/>
        </w:trPr>
        <w:tc>
          <w:tcPr>
            <w:tcW w:w="2628" w:type="dxa"/>
            <w:shd w:val="clear" w:color="auto" w:fill="C5E0B3" w:themeFill="accent6" w:themeFillTint="66"/>
          </w:tcPr>
          <w:p w:rsidR="00104BD7" w:rsidRPr="00AD191D" w:rsidRDefault="00104BD7" w:rsidP="00104BD7">
            <w:pPr>
              <w:rPr>
                <w:rFonts w:ascii="Times New Roman" w:hAnsi="Times New Roman" w:cs="Times New Roman"/>
              </w:rPr>
            </w:pPr>
            <w:r w:rsidRPr="00AD191D">
              <w:rPr>
                <w:rFonts w:ascii="Times New Roman" w:hAnsi="Times New Roman" w:cs="Times New Roman"/>
              </w:rPr>
              <w:t>Financial Capability</w:t>
            </w:r>
          </w:p>
        </w:tc>
        <w:tc>
          <w:tcPr>
            <w:tcW w:w="3058" w:type="dxa"/>
            <w:shd w:val="clear" w:color="auto" w:fill="FFF2CC" w:themeFill="accent4" w:themeFillTint="33"/>
          </w:tcPr>
          <w:p w:rsidR="00104BD7" w:rsidRPr="00AD191D" w:rsidRDefault="00104BD7" w:rsidP="00104BD7">
            <w:pPr>
              <w:rPr>
                <w:rFonts w:ascii="Times New Roman" w:hAnsi="Times New Roman" w:cs="Times New Roman"/>
              </w:rPr>
            </w:pPr>
            <w:r w:rsidRPr="00AD191D">
              <w:rPr>
                <w:rFonts w:ascii="Times New Roman" w:hAnsi="Times New Roman" w:cs="Times New Roman"/>
              </w:rPr>
              <w:t>Financially capable of handling a project of this size and scope.</w:t>
            </w:r>
          </w:p>
        </w:tc>
        <w:tc>
          <w:tcPr>
            <w:tcW w:w="3139" w:type="dxa"/>
            <w:shd w:val="clear" w:color="auto" w:fill="FFF2CC" w:themeFill="accent4" w:themeFillTint="33"/>
          </w:tcPr>
          <w:p w:rsidR="00104BD7" w:rsidRPr="00AD191D" w:rsidRDefault="00104BD7" w:rsidP="00D06DC1">
            <w:pPr>
              <w:rPr>
                <w:rFonts w:ascii="Times New Roman" w:hAnsi="Times New Roman" w:cs="Times New Roman"/>
              </w:rPr>
            </w:pPr>
            <w:r w:rsidRPr="00AD191D">
              <w:rPr>
                <w:rFonts w:ascii="Times New Roman" w:hAnsi="Times New Roman" w:cs="Times New Roman"/>
              </w:rPr>
              <w:t>Copy of latest financial statements, including balance sheets, Dunn and Bradstreet report, e</w:t>
            </w:r>
            <w:r w:rsidR="00D06DC1" w:rsidRPr="00AD191D">
              <w:rPr>
                <w:rFonts w:ascii="Times New Roman" w:hAnsi="Times New Roman" w:cs="Times New Roman"/>
              </w:rPr>
              <w:t>tc</w:t>
            </w:r>
            <w:r w:rsidRPr="00AD191D">
              <w:rPr>
                <w:rFonts w:ascii="Times New Roman" w:hAnsi="Times New Roman" w:cs="Times New Roman"/>
              </w:rPr>
              <w:t>.</w:t>
            </w:r>
          </w:p>
        </w:tc>
      </w:tr>
    </w:tbl>
    <w:p w:rsidR="005D16A0" w:rsidRPr="00AD191D" w:rsidRDefault="005D16A0" w:rsidP="00630AE7">
      <w:pPr>
        <w:pStyle w:val="NoSpacing"/>
        <w:ind w:firstLine="720"/>
        <w:rPr>
          <w:rFonts w:ascii="Times New Roman" w:hAnsi="Times New Roman" w:cs="Times New Roman"/>
        </w:rPr>
      </w:pPr>
    </w:p>
    <w:p w:rsidR="00136968" w:rsidRPr="00AD191D" w:rsidRDefault="00136968" w:rsidP="00136968">
      <w:pPr>
        <w:pStyle w:val="NoSpacing"/>
        <w:ind w:left="720"/>
        <w:rPr>
          <w:rFonts w:ascii="Times New Roman" w:hAnsi="Times New Roman" w:cs="Times New Roman"/>
        </w:rPr>
      </w:pPr>
    </w:p>
    <w:p w:rsidR="00B66F89" w:rsidRPr="00AD191D" w:rsidRDefault="00B66F89" w:rsidP="00B66F89">
      <w:pPr>
        <w:pStyle w:val="NoSpacing"/>
        <w:numPr>
          <w:ilvl w:val="0"/>
          <w:numId w:val="3"/>
        </w:numPr>
        <w:rPr>
          <w:rFonts w:ascii="Times New Roman" w:hAnsi="Times New Roman" w:cs="Times New Roman"/>
        </w:rPr>
      </w:pPr>
      <w:r w:rsidRPr="00AD191D">
        <w:rPr>
          <w:rFonts w:ascii="Times New Roman" w:hAnsi="Times New Roman" w:cs="Times New Roman"/>
          <w:u w:val="single"/>
        </w:rPr>
        <w:t>Procedures</w:t>
      </w:r>
      <w:r w:rsidRPr="00AD191D">
        <w:rPr>
          <w:rFonts w:ascii="Times New Roman" w:hAnsi="Times New Roman" w:cs="Times New Roman"/>
        </w:rPr>
        <w:t>:</w:t>
      </w:r>
    </w:p>
    <w:p w:rsidR="00B66F89" w:rsidRPr="00AD191D" w:rsidRDefault="00C50786" w:rsidP="00C50786">
      <w:pPr>
        <w:pStyle w:val="NoSpacing"/>
        <w:numPr>
          <w:ilvl w:val="0"/>
          <w:numId w:val="5"/>
        </w:numPr>
        <w:rPr>
          <w:rFonts w:ascii="Times New Roman" w:hAnsi="Times New Roman" w:cs="Times New Roman"/>
        </w:rPr>
      </w:pPr>
      <w:r w:rsidRPr="00AD191D">
        <w:rPr>
          <w:rFonts w:ascii="Times New Roman" w:hAnsi="Times New Roman" w:cs="Times New Roman"/>
        </w:rPr>
        <w:t xml:space="preserve"> Fill out Formal Solicitation Requirement Form where you can select criteria and weight (link: </w:t>
      </w:r>
      <w:hyperlink r:id="rId7" w:history="1">
        <w:r w:rsidRPr="00AD191D">
          <w:rPr>
            <w:rStyle w:val="Hyperlink"/>
            <w:rFonts w:ascii="Times New Roman" w:hAnsi="Times New Roman" w:cs="Times New Roman"/>
          </w:rPr>
          <w:t>https://uh.edu/office-of-finance/purchasing/Forms/</w:t>
        </w:r>
      </w:hyperlink>
      <w:r w:rsidRPr="00AD191D">
        <w:rPr>
          <w:rFonts w:ascii="Times New Roman" w:hAnsi="Times New Roman" w:cs="Times New Roman"/>
        </w:rPr>
        <w:t>)</w:t>
      </w:r>
    </w:p>
    <w:p w:rsidR="00E6680D" w:rsidRPr="00AD191D" w:rsidRDefault="003D5DFA" w:rsidP="00C50786">
      <w:pPr>
        <w:pStyle w:val="NoSpacing"/>
        <w:numPr>
          <w:ilvl w:val="0"/>
          <w:numId w:val="5"/>
        </w:numPr>
        <w:rPr>
          <w:rFonts w:ascii="Times New Roman" w:hAnsi="Times New Roman" w:cs="Times New Roman"/>
        </w:rPr>
      </w:pPr>
      <w:r w:rsidRPr="00AD191D">
        <w:rPr>
          <w:rFonts w:ascii="Times New Roman" w:hAnsi="Times New Roman" w:cs="Times New Roman"/>
        </w:rPr>
        <w:t xml:space="preserve">Carefully planned criteria are important for effective evaluations. </w:t>
      </w:r>
      <w:r w:rsidR="001E4B0A" w:rsidRPr="00AD191D">
        <w:rPr>
          <w:rFonts w:ascii="Times New Roman" w:hAnsi="Times New Roman" w:cs="Times New Roman"/>
        </w:rPr>
        <w:t xml:space="preserve">Developing good evaluation criteria will entail: </w:t>
      </w:r>
    </w:p>
    <w:p w:rsidR="00C50786" w:rsidRPr="00AD191D" w:rsidRDefault="00C50786" w:rsidP="00C50786">
      <w:pPr>
        <w:pStyle w:val="NoSpacing"/>
        <w:ind w:left="720" w:firstLine="720"/>
        <w:rPr>
          <w:rFonts w:ascii="Times New Roman" w:hAnsi="Times New Roman" w:cs="Times New Roman"/>
        </w:rPr>
      </w:pPr>
      <w:r w:rsidRPr="00AD191D">
        <w:rPr>
          <w:rFonts w:ascii="Times New Roman" w:hAnsi="Times New Roman" w:cs="Times New Roman"/>
        </w:rPr>
        <w:t xml:space="preserve">a) Understanding the program objectives </w:t>
      </w:r>
    </w:p>
    <w:p w:rsidR="00C50786" w:rsidRPr="00AD191D" w:rsidRDefault="00C50786" w:rsidP="00C50786">
      <w:pPr>
        <w:pStyle w:val="NoSpacing"/>
        <w:ind w:left="720" w:firstLine="720"/>
        <w:rPr>
          <w:rFonts w:ascii="Times New Roman" w:hAnsi="Times New Roman" w:cs="Times New Roman"/>
        </w:rPr>
      </w:pPr>
      <w:r w:rsidRPr="00AD191D">
        <w:rPr>
          <w:rFonts w:ascii="Times New Roman" w:hAnsi="Times New Roman" w:cs="Times New Roman"/>
        </w:rPr>
        <w:t xml:space="preserve">b) Understanding the effectiveness of the activities used by the company to reach the objectives </w:t>
      </w:r>
    </w:p>
    <w:p w:rsidR="00C50786" w:rsidRPr="00AD191D" w:rsidRDefault="00C50786" w:rsidP="00C50786">
      <w:pPr>
        <w:pStyle w:val="NoSpacing"/>
        <w:ind w:left="720" w:firstLine="720"/>
        <w:rPr>
          <w:rFonts w:ascii="Times New Roman" w:hAnsi="Times New Roman" w:cs="Times New Roman"/>
        </w:rPr>
      </w:pPr>
      <w:r w:rsidRPr="00AD191D">
        <w:rPr>
          <w:rFonts w:ascii="Times New Roman" w:hAnsi="Times New Roman" w:cs="Times New Roman"/>
        </w:rPr>
        <w:t xml:space="preserve">c) Understanding the efficiency of the company’s outputs </w:t>
      </w:r>
    </w:p>
    <w:p w:rsidR="00C50786" w:rsidRPr="00AD191D" w:rsidRDefault="00C50786" w:rsidP="00C50786">
      <w:pPr>
        <w:pStyle w:val="NoSpacing"/>
        <w:ind w:left="720" w:firstLine="720"/>
        <w:rPr>
          <w:rFonts w:ascii="Times New Roman" w:hAnsi="Times New Roman" w:cs="Times New Roman"/>
        </w:rPr>
      </w:pPr>
      <w:r w:rsidRPr="00AD191D">
        <w:rPr>
          <w:rFonts w:ascii="Times New Roman" w:hAnsi="Times New Roman" w:cs="Times New Roman"/>
        </w:rPr>
        <w:t xml:space="preserve">d) Understanding the impact of the company’s activities and finally </w:t>
      </w:r>
    </w:p>
    <w:p w:rsidR="00C50786" w:rsidRPr="00AD191D" w:rsidRDefault="00C50786" w:rsidP="00C50786">
      <w:pPr>
        <w:pStyle w:val="NoSpacing"/>
        <w:ind w:left="720" w:firstLine="720"/>
        <w:rPr>
          <w:rFonts w:ascii="Times New Roman" w:hAnsi="Times New Roman" w:cs="Times New Roman"/>
        </w:rPr>
      </w:pPr>
      <w:r w:rsidRPr="00AD191D">
        <w:rPr>
          <w:rFonts w:ascii="Times New Roman" w:hAnsi="Times New Roman" w:cs="Times New Roman"/>
        </w:rPr>
        <w:t>e) Understanding the sustainability of the business.</w:t>
      </w:r>
    </w:p>
    <w:p w:rsidR="00D06DC1" w:rsidRPr="00AD191D" w:rsidRDefault="00D06DC1" w:rsidP="00D06DC1">
      <w:pPr>
        <w:pStyle w:val="NoSpacing"/>
        <w:ind w:left="90" w:hanging="180"/>
        <w:rPr>
          <w:rFonts w:ascii="Times New Roman" w:hAnsi="Times New Roman" w:cs="Times New Roman"/>
        </w:rPr>
      </w:pPr>
      <w:r w:rsidRPr="00AD191D">
        <w:rPr>
          <w:rFonts w:ascii="Times New Roman" w:hAnsi="Times New Roman" w:cs="Times New Roman"/>
        </w:rPr>
        <w:t>Example:</w:t>
      </w:r>
    </w:p>
    <w:tbl>
      <w:tblPr>
        <w:tblW w:w="9484"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8188"/>
        <w:gridCol w:w="1296"/>
      </w:tblGrid>
      <w:tr w:rsidR="00EB7E58" w:rsidRPr="00AD191D" w:rsidTr="00E52608">
        <w:trPr>
          <w:trHeight w:val="483"/>
          <w:jc w:val="center"/>
        </w:trPr>
        <w:tc>
          <w:tcPr>
            <w:tcW w:w="8188" w:type="dxa"/>
            <w:shd w:val="clear" w:color="auto" w:fill="auto"/>
            <w:noWrap/>
            <w:vAlign w:val="center"/>
            <w:hideMark/>
          </w:tcPr>
          <w:p w:rsidR="00EB7E58" w:rsidRPr="00AD191D" w:rsidRDefault="00EB7E58" w:rsidP="00E52608">
            <w:pPr>
              <w:spacing w:after="0"/>
              <w:jc w:val="center"/>
              <w:outlineLvl w:val="1"/>
              <w:rPr>
                <w:rFonts w:ascii="Times New Roman" w:hAnsi="Times New Roman" w:cs="Times New Roman"/>
                <w:b/>
              </w:rPr>
            </w:pPr>
            <w:r w:rsidRPr="00AD191D">
              <w:rPr>
                <w:rFonts w:ascii="Times New Roman" w:hAnsi="Times New Roman" w:cs="Times New Roman"/>
                <w:b/>
              </w:rPr>
              <w:t>Evaluation Criteria</w:t>
            </w:r>
          </w:p>
        </w:tc>
        <w:tc>
          <w:tcPr>
            <w:tcW w:w="1296" w:type="dxa"/>
            <w:vAlign w:val="center"/>
          </w:tcPr>
          <w:p w:rsidR="00EB7E58" w:rsidRPr="00AD191D" w:rsidRDefault="00EB7E58" w:rsidP="00E52608">
            <w:pPr>
              <w:spacing w:after="0"/>
              <w:jc w:val="center"/>
              <w:outlineLvl w:val="1"/>
              <w:rPr>
                <w:rFonts w:ascii="Times New Roman" w:hAnsi="Times New Roman" w:cs="Times New Roman"/>
                <w:b/>
              </w:rPr>
            </w:pPr>
            <w:r w:rsidRPr="00AD191D">
              <w:rPr>
                <w:rFonts w:ascii="Times New Roman" w:hAnsi="Times New Roman" w:cs="Times New Roman"/>
                <w:b/>
              </w:rPr>
              <w:t>Points Allowed</w:t>
            </w:r>
          </w:p>
        </w:tc>
      </w:tr>
      <w:tr w:rsidR="00EB7E58" w:rsidRPr="00AD191D" w:rsidTr="00EB7E58">
        <w:trPr>
          <w:trHeight w:val="419"/>
          <w:jc w:val="center"/>
        </w:trPr>
        <w:tc>
          <w:tcPr>
            <w:tcW w:w="8188" w:type="dxa"/>
            <w:shd w:val="clear" w:color="auto" w:fill="auto"/>
            <w:vAlign w:val="center"/>
          </w:tcPr>
          <w:p w:rsidR="00EB7E58" w:rsidRPr="00AD191D" w:rsidRDefault="00EB7E58" w:rsidP="00E52608">
            <w:pPr>
              <w:spacing w:after="0"/>
              <w:outlineLvl w:val="1"/>
              <w:rPr>
                <w:rFonts w:ascii="Times New Roman" w:hAnsi="Times New Roman" w:cs="Times New Roman"/>
              </w:rPr>
            </w:pPr>
            <w:r w:rsidRPr="00AD191D">
              <w:rPr>
                <w:rFonts w:ascii="Times New Roman" w:hAnsi="Times New Roman" w:cs="Times New Roman"/>
                <w:b/>
              </w:rPr>
              <w:t>Criteria 1</w:t>
            </w:r>
            <w:r w:rsidRPr="00AD191D">
              <w:rPr>
                <w:rFonts w:ascii="Times New Roman" w:hAnsi="Times New Roman" w:cs="Times New Roman"/>
              </w:rPr>
              <w:t xml:space="preserve"> </w:t>
            </w:r>
            <w:r w:rsidR="00136968" w:rsidRPr="00AD191D">
              <w:rPr>
                <w:rFonts w:ascii="Times New Roman" w:hAnsi="Times New Roman" w:cs="Times New Roman"/>
              </w:rPr>
              <w:t xml:space="preserve">- </w:t>
            </w:r>
            <w:r w:rsidRPr="00AD191D">
              <w:rPr>
                <w:rFonts w:ascii="Times New Roman" w:hAnsi="Times New Roman" w:cs="Times New Roman"/>
              </w:rPr>
              <w:t>List purchase price</w:t>
            </w:r>
            <w:r w:rsidR="00136968" w:rsidRPr="00AD191D">
              <w:rPr>
                <w:rFonts w:ascii="Times New Roman" w:hAnsi="Times New Roman" w:cs="Times New Roman"/>
              </w:rPr>
              <w:t>.</w:t>
            </w:r>
          </w:p>
        </w:tc>
        <w:tc>
          <w:tcPr>
            <w:tcW w:w="1296" w:type="dxa"/>
            <w:shd w:val="clear" w:color="auto" w:fill="FF0000"/>
            <w:vAlign w:val="center"/>
          </w:tcPr>
          <w:p w:rsidR="00EB7E58" w:rsidRPr="00AD191D" w:rsidRDefault="00EB7E58" w:rsidP="00E52608">
            <w:pPr>
              <w:spacing w:after="0"/>
              <w:jc w:val="center"/>
              <w:outlineLvl w:val="1"/>
              <w:rPr>
                <w:rFonts w:ascii="Times New Roman" w:hAnsi="Times New Roman" w:cs="Times New Roman"/>
              </w:rPr>
            </w:pPr>
            <w:r w:rsidRPr="00AD191D">
              <w:rPr>
                <w:rFonts w:ascii="Times New Roman" w:hAnsi="Times New Roman" w:cs="Times New Roman"/>
              </w:rPr>
              <w:t>30%</w:t>
            </w:r>
          </w:p>
        </w:tc>
      </w:tr>
      <w:tr w:rsidR="00EB7E58" w:rsidRPr="00AD191D" w:rsidTr="00E52608">
        <w:trPr>
          <w:trHeight w:val="617"/>
          <w:jc w:val="center"/>
        </w:trPr>
        <w:tc>
          <w:tcPr>
            <w:tcW w:w="8188" w:type="dxa"/>
            <w:shd w:val="clear" w:color="auto" w:fill="auto"/>
            <w:vAlign w:val="center"/>
          </w:tcPr>
          <w:p w:rsidR="00EB7E58" w:rsidRPr="00AD191D" w:rsidRDefault="00EB7E58" w:rsidP="00E52608">
            <w:pPr>
              <w:spacing w:after="0"/>
              <w:outlineLvl w:val="1"/>
              <w:rPr>
                <w:rFonts w:ascii="Times New Roman" w:hAnsi="Times New Roman" w:cs="Times New Roman"/>
                <w:highlight w:val="yellow"/>
              </w:rPr>
            </w:pPr>
            <w:r w:rsidRPr="00AD191D">
              <w:rPr>
                <w:rFonts w:ascii="Times New Roman" w:hAnsi="Times New Roman" w:cs="Times New Roman"/>
                <w:b/>
              </w:rPr>
              <w:t>Criteria 2</w:t>
            </w:r>
            <w:r w:rsidRPr="00AD191D">
              <w:rPr>
                <w:rFonts w:ascii="Times New Roman" w:hAnsi="Times New Roman" w:cs="Times New Roman"/>
              </w:rPr>
              <w:t xml:space="preserve"> </w:t>
            </w:r>
            <w:r w:rsidR="00136968" w:rsidRPr="00AD191D">
              <w:rPr>
                <w:rFonts w:ascii="Times New Roman" w:hAnsi="Times New Roman" w:cs="Times New Roman"/>
              </w:rPr>
              <w:t xml:space="preserve">- </w:t>
            </w:r>
            <w:r w:rsidRPr="00AD191D">
              <w:rPr>
                <w:rFonts w:ascii="Times New Roman" w:hAnsi="Times New Roman" w:cs="Times New Roman"/>
              </w:rPr>
              <w:t xml:space="preserve">Reputation of the vendor and of the vendor’s goods or services. </w:t>
            </w:r>
          </w:p>
        </w:tc>
        <w:tc>
          <w:tcPr>
            <w:tcW w:w="1296" w:type="dxa"/>
            <w:vAlign w:val="center"/>
          </w:tcPr>
          <w:p w:rsidR="00EB7E58" w:rsidRPr="00AD191D" w:rsidRDefault="00EB7E58" w:rsidP="00E52608">
            <w:pPr>
              <w:spacing w:after="0"/>
              <w:jc w:val="center"/>
              <w:outlineLvl w:val="1"/>
              <w:rPr>
                <w:rFonts w:ascii="Times New Roman" w:hAnsi="Times New Roman" w:cs="Times New Roman"/>
              </w:rPr>
            </w:pPr>
            <w:r w:rsidRPr="00AD191D">
              <w:rPr>
                <w:rFonts w:ascii="Times New Roman" w:hAnsi="Times New Roman" w:cs="Times New Roman"/>
              </w:rPr>
              <w:t>15%</w:t>
            </w:r>
          </w:p>
        </w:tc>
      </w:tr>
      <w:tr w:rsidR="00EB7E58" w:rsidRPr="00AD191D" w:rsidTr="00E52608">
        <w:trPr>
          <w:trHeight w:val="299"/>
          <w:jc w:val="center"/>
        </w:trPr>
        <w:tc>
          <w:tcPr>
            <w:tcW w:w="8188" w:type="dxa"/>
            <w:shd w:val="clear" w:color="auto" w:fill="auto"/>
            <w:vAlign w:val="center"/>
          </w:tcPr>
          <w:p w:rsidR="00EB7E58" w:rsidRPr="00AD191D" w:rsidRDefault="00EB7E58" w:rsidP="00E52608">
            <w:pPr>
              <w:spacing w:after="0"/>
              <w:outlineLvl w:val="1"/>
              <w:rPr>
                <w:rFonts w:ascii="Times New Roman" w:hAnsi="Times New Roman" w:cs="Times New Roman"/>
              </w:rPr>
            </w:pPr>
            <w:r w:rsidRPr="00AD191D">
              <w:rPr>
                <w:rFonts w:ascii="Times New Roman" w:hAnsi="Times New Roman" w:cs="Times New Roman"/>
                <w:b/>
              </w:rPr>
              <w:t>Criteria 3</w:t>
            </w:r>
            <w:r w:rsidRPr="00AD191D">
              <w:rPr>
                <w:rFonts w:ascii="Times New Roman" w:hAnsi="Times New Roman" w:cs="Times New Roman"/>
              </w:rPr>
              <w:t xml:space="preserve"> </w:t>
            </w:r>
            <w:r w:rsidR="00136968" w:rsidRPr="00AD191D">
              <w:rPr>
                <w:rFonts w:ascii="Times New Roman" w:hAnsi="Times New Roman" w:cs="Times New Roman"/>
              </w:rPr>
              <w:t xml:space="preserve">- </w:t>
            </w:r>
            <w:r w:rsidRPr="00AD191D">
              <w:rPr>
                <w:rFonts w:ascii="Times New Roman" w:hAnsi="Times New Roman" w:cs="Times New Roman"/>
              </w:rPr>
              <w:t>Quality of the vendor’s goods or services</w:t>
            </w:r>
            <w:r w:rsidR="00136968" w:rsidRPr="00AD191D">
              <w:rPr>
                <w:rFonts w:ascii="Times New Roman" w:hAnsi="Times New Roman" w:cs="Times New Roman"/>
              </w:rPr>
              <w:t>.</w:t>
            </w:r>
          </w:p>
        </w:tc>
        <w:tc>
          <w:tcPr>
            <w:tcW w:w="1296" w:type="dxa"/>
            <w:vAlign w:val="center"/>
          </w:tcPr>
          <w:p w:rsidR="00EB7E58" w:rsidRPr="00AD191D" w:rsidRDefault="00EB7E58" w:rsidP="00E52608">
            <w:pPr>
              <w:spacing w:after="0"/>
              <w:jc w:val="center"/>
              <w:outlineLvl w:val="1"/>
              <w:rPr>
                <w:rFonts w:ascii="Times New Roman" w:hAnsi="Times New Roman" w:cs="Times New Roman"/>
              </w:rPr>
            </w:pPr>
            <w:r w:rsidRPr="00AD191D">
              <w:rPr>
                <w:rFonts w:ascii="Times New Roman" w:hAnsi="Times New Roman" w:cs="Times New Roman"/>
              </w:rPr>
              <w:t>15%</w:t>
            </w:r>
          </w:p>
        </w:tc>
      </w:tr>
      <w:tr w:rsidR="00EB7E58" w:rsidRPr="00AD191D" w:rsidTr="00E52608">
        <w:trPr>
          <w:trHeight w:val="334"/>
          <w:jc w:val="center"/>
        </w:trPr>
        <w:tc>
          <w:tcPr>
            <w:tcW w:w="8188" w:type="dxa"/>
            <w:shd w:val="clear" w:color="auto" w:fill="auto"/>
            <w:vAlign w:val="center"/>
          </w:tcPr>
          <w:p w:rsidR="00EB7E58" w:rsidRPr="00AD191D" w:rsidRDefault="00EB7E58" w:rsidP="00E52608">
            <w:pPr>
              <w:spacing w:after="0"/>
              <w:outlineLvl w:val="1"/>
              <w:rPr>
                <w:rFonts w:ascii="Times New Roman" w:hAnsi="Times New Roman" w:cs="Times New Roman"/>
              </w:rPr>
            </w:pPr>
            <w:r w:rsidRPr="00AD191D">
              <w:rPr>
                <w:rFonts w:ascii="Times New Roman" w:hAnsi="Times New Roman" w:cs="Times New Roman"/>
                <w:b/>
              </w:rPr>
              <w:t>Criteria 4</w:t>
            </w:r>
            <w:r w:rsidRPr="00AD191D">
              <w:rPr>
                <w:rFonts w:ascii="Times New Roman" w:hAnsi="Times New Roman" w:cs="Times New Roman"/>
              </w:rPr>
              <w:t xml:space="preserve"> </w:t>
            </w:r>
            <w:r w:rsidR="00136968" w:rsidRPr="00AD191D">
              <w:rPr>
                <w:rFonts w:ascii="Times New Roman" w:hAnsi="Times New Roman" w:cs="Times New Roman"/>
              </w:rPr>
              <w:t xml:space="preserve">- </w:t>
            </w:r>
            <w:r w:rsidRPr="00AD191D">
              <w:rPr>
                <w:rFonts w:ascii="Times New Roman" w:hAnsi="Times New Roman" w:cs="Times New Roman"/>
              </w:rPr>
              <w:t>Extent to which the goods or services meet UHS needs</w:t>
            </w:r>
            <w:r w:rsidR="00136968" w:rsidRPr="00AD191D">
              <w:rPr>
                <w:rFonts w:ascii="Times New Roman" w:hAnsi="Times New Roman" w:cs="Times New Roman"/>
              </w:rPr>
              <w:t>.</w:t>
            </w:r>
          </w:p>
        </w:tc>
        <w:tc>
          <w:tcPr>
            <w:tcW w:w="1296" w:type="dxa"/>
            <w:vAlign w:val="center"/>
          </w:tcPr>
          <w:p w:rsidR="00EB7E58" w:rsidRPr="00AD191D" w:rsidRDefault="00EB7E58" w:rsidP="00E52608">
            <w:pPr>
              <w:spacing w:after="0"/>
              <w:jc w:val="center"/>
              <w:outlineLvl w:val="1"/>
              <w:rPr>
                <w:rFonts w:ascii="Times New Roman" w:hAnsi="Times New Roman" w:cs="Times New Roman"/>
              </w:rPr>
            </w:pPr>
            <w:r w:rsidRPr="00AD191D">
              <w:rPr>
                <w:rFonts w:ascii="Times New Roman" w:hAnsi="Times New Roman" w:cs="Times New Roman"/>
              </w:rPr>
              <w:t>20%</w:t>
            </w:r>
          </w:p>
        </w:tc>
      </w:tr>
      <w:tr w:rsidR="00EB7E58" w:rsidRPr="00AD191D" w:rsidTr="00E52608">
        <w:trPr>
          <w:trHeight w:val="334"/>
          <w:jc w:val="center"/>
        </w:trPr>
        <w:tc>
          <w:tcPr>
            <w:tcW w:w="8188" w:type="dxa"/>
            <w:shd w:val="clear" w:color="auto" w:fill="auto"/>
            <w:vAlign w:val="center"/>
          </w:tcPr>
          <w:p w:rsidR="00EB7E58" w:rsidRPr="00AD191D" w:rsidRDefault="00EB7E58" w:rsidP="00E52608">
            <w:pPr>
              <w:spacing w:after="0"/>
              <w:outlineLvl w:val="1"/>
              <w:rPr>
                <w:rFonts w:ascii="Times New Roman" w:hAnsi="Times New Roman" w:cs="Times New Roman"/>
              </w:rPr>
            </w:pPr>
            <w:r w:rsidRPr="00AD191D">
              <w:rPr>
                <w:rFonts w:ascii="Times New Roman" w:hAnsi="Times New Roman" w:cs="Times New Roman"/>
                <w:b/>
              </w:rPr>
              <w:t>Criteria 5</w:t>
            </w:r>
            <w:r w:rsidRPr="00AD191D">
              <w:rPr>
                <w:rFonts w:ascii="Times New Roman" w:hAnsi="Times New Roman" w:cs="Times New Roman"/>
              </w:rPr>
              <w:t xml:space="preserve"> </w:t>
            </w:r>
            <w:r w:rsidR="00136968" w:rsidRPr="00AD191D">
              <w:rPr>
                <w:rFonts w:ascii="Times New Roman" w:hAnsi="Times New Roman" w:cs="Times New Roman"/>
              </w:rPr>
              <w:t xml:space="preserve">- </w:t>
            </w:r>
            <w:r w:rsidRPr="00AD191D">
              <w:rPr>
                <w:rFonts w:ascii="Times New Roman" w:hAnsi="Times New Roman" w:cs="Times New Roman"/>
              </w:rPr>
              <w:t>Total long-term cost to UHS of acquiring vendor’s goods and services</w:t>
            </w:r>
            <w:r w:rsidR="00136968" w:rsidRPr="00AD191D">
              <w:rPr>
                <w:rFonts w:ascii="Times New Roman" w:hAnsi="Times New Roman" w:cs="Times New Roman"/>
              </w:rPr>
              <w:t>.</w:t>
            </w:r>
          </w:p>
        </w:tc>
        <w:tc>
          <w:tcPr>
            <w:tcW w:w="1296" w:type="dxa"/>
            <w:vAlign w:val="center"/>
          </w:tcPr>
          <w:p w:rsidR="00EB7E58" w:rsidRPr="00AD191D" w:rsidRDefault="00EB7E58" w:rsidP="00E52608">
            <w:pPr>
              <w:spacing w:after="0"/>
              <w:jc w:val="center"/>
              <w:outlineLvl w:val="1"/>
              <w:rPr>
                <w:rFonts w:ascii="Times New Roman" w:hAnsi="Times New Roman" w:cs="Times New Roman"/>
              </w:rPr>
            </w:pPr>
            <w:r w:rsidRPr="00AD191D">
              <w:rPr>
                <w:rFonts w:ascii="Times New Roman" w:hAnsi="Times New Roman" w:cs="Times New Roman"/>
              </w:rPr>
              <w:t>10%</w:t>
            </w:r>
          </w:p>
        </w:tc>
      </w:tr>
      <w:tr w:rsidR="00EB7E58" w:rsidRPr="00AD191D" w:rsidTr="00E52608">
        <w:trPr>
          <w:trHeight w:val="334"/>
          <w:jc w:val="center"/>
        </w:trPr>
        <w:tc>
          <w:tcPr>
            <w:tcW w:w="8188" w:type="dxa"/>
            <w:shd w:val="clear" w:color="auto" w:fill="auto"/>
            <w:vAlign w:val="center"/>
          </w:tcPr>
          <w:p w:rsidR="00EB7E58" w:rsidRPr="00AD191D" w:rsidRDefault="00EB7E58" w:rsidP="00E52608">
            <w:pPr>
              <w:spacing w:after="0"/>
              <w:outlineLvl w:val="1"/>
              <w:rPr>
                <w:rFonts w:ascii="Times New Roman" w:hAnsi="Times New Roman" w:cs="Times New Roman"/>
              </w:rPr>
            </w:pPr>
            <w:r w:rsidRPr="00AD191D">
              <w:rPr>
                <w:rFonts w:ascii="Times New Roman" w:hAnsi="Times New Roman" w:cs="Times New Roman"/>
                <w:b/>
              </w:rPr>
              <w:t>Criteria 6</w:t>
            </w:r>
            <w:r w:rsidRPr="00AD191D">
              <w:rPr>
                <w:rFonts w:ascii="Times New Roman" w:hAnsi="Times New Roman" w:cs="Times New Roman"/>
              </w:rPr>
              <w:t xml:space="preserve"> </w:t>
            </w:r>
            <w:r w:rsidR="00136968" w:rsidRPr="00AD191D">
              <w:rPr>
                <w:rFonts w:ascii="Times New Roman" w:hAnsi="Times New Roman" w:cs="Times New Roman"/>
              </w:rPr>
              <w:t xml:space="preserve">- </w:t>
            </w:r>
            <w:r w:rsidRPr="00AD191D">
              <w:rPr>
                <w:rFonts w:ascii="Times New Roman" w:hAnsi="Times New Roman" w:cs="Times New Roman"/>
              </w:rPr>
              <w:t>Ability of the vendor’s proposal to meet the requirements of the institution’s solicitation document, so that any vendor proposal that is non-responsive to the criteria set forth in the solicitation document shall be rejected</w:t>
            </w:r>
            <w:r w:rsidR="00136968" w:rsidRPr="00AD191D">
              <w:rPr>
                <w:rFonts w:ascii="Times New Roman" w:hAnsi="Times New Roman" w:cs="Times New Roman"/>
              </w:rPr>
              <w:t>.</w:t>
            </w:r>
            <w:r w:rsidRPr="00AD191D">
              <w:rPr>
                <w:rFonts w:ascii="Times New Roman" w:hAnsi="Times New Roman" w:cs="Times New Roman"/>
              </w:rPr>
              <w:t xml:space="preserve"> </w:t>
            </w:r>
          </w:p>
        </w:tc>
        <w:tc>
          <w:tcPr>
            <w:tcW w:w="1296" w:type="dxa"/>
            <w:vAlign w:val="center"/>
          </w:tcPr>
          <w:p w:rsidR="00EB7E58" w:rsidRPr="00AD191D" w:rsidRDefault="00EB7E58" w:rsidP="00E52608">
            <w:pPr>
              <w:spacing w:after="0"/>
              <w:jc w:val="center"/>
              <w:outlineLvl w:val="1"/>
              <w:rPr>
                <w:rFonts w:ascii="Times New Roman" w:hAnsi="Times New Roman" w:cs="Times New Roman"/>
              </w:rPr>
            </w:pPr>
            <w:r w:rsidRPr="00AD191D">
              <w:rPr>
                <w:rFonts w:ascii="Times New Roman" w:hAnsi="Times New Roman" w:cs="Times New Roman"/>
              </w:rPr>
              <w:t>10%</w:t>
            </w:r>
          </w:p>
        </w:tc>
      </w:tr>
      <w:tr w:rsidR="00EB7E58" w:rsidRPr="00AD191D" w:rsidTr="00EB7E58">
        <w:trPr>
          <w:trHeight w:val="334"/>
          <w:jc w:val="center"/>
        </w:trPr>
        <w:tc>
          <w:tcPr>
            <w:tcW w:w="8188" w:type="dxa"/>
            <w:shd w:val="clear" w:color="auto" w:fill="auto"/>
            <w:vAlign w:val="center"/>
          </w:tcPr>
          <w:p w:rsidR="00EB7E58" w:rsidRPr="00AD191D" w:rsidRDefault="00EB7E58" w:rsidP="00E52608">
            <w:pPr>
              <w:spacing w:after="0"/>
              <w:jc w:val="right"/>
              <w:outlineLvl w:val="1"/>
              <w:rPr>
                <w:rFonts w:ascii="Times New Roman" w:hAnsi="Times New Roman" w:cs="Times New Roman"/>
                <w:b/>
              </w:rPr>
            </w:pPr>
            <w:r w:rsidRPr="00AD191D">
              <w:rPr>
                <w:rFonts w:ascii="Times New Roman" w:hAnsi="Times New Roman" w:cs="Times New Roman"/>
                <w:b/>
              </w:rPr>
              <w:t>TOTAL</w:t>
            </w:r>
          </w:p>
        </w:tc>
        <w:tc>
          <w:tcPr>
            <w:tcW w:w="1296" w:type="dxa"/>
            <w:shd w:val="clear" w:color="auto" w:fill="FF0000"/>
            <w:vAlign w:val="center"/>
          </w:tcPr>
          <w:p w:rsidR="00EB7E58" w:rsidRPr="00AD191D" w:rsidRDefault="00EB7E58" w:rsidP="00E52608">
            <w:pPr>
              <w:spacing w:after="0"/>
              <w:jc w:val="center"/>
              <w:outlineLvl w:val="1"/>
              <w:rPr>
                <w:rFonts w:ascii="Times New Roman" w:hAnsi="Times New Roman" w:cs="Times New Roman"/>
                <w:b/>
              </w:rPr>
            </w:pPr>
            <w:r w:rsidRPr="00AD191D">
              <w:rPr>
                <w:rFonts w:ascii="Times New Roman" w:hAnsi="Times New Roman" w:cs="Times New Roman"/>
                <w:b/>
              </w:rPr>
              <w:t>100</w:t>
            </w:r>
          </w:p>
        </w:tc>
      </w:tr>
    </w:tbl>
    <w:p w:rsidR="00C50786" w:rsidRPr="00AD191D" w:rsidRDefault="00EB7E58" w:rsidP="00C50786">
      <w:pPr>
        <w:pStyle w:val="NoSpacing"/>
        <w:ind w:left="1080"/>
        <w:rPr>
          <w:rFonts w:ascii="Times New Roman" w:hAnsi="Times New Roman" w:cs="Times New Roman"/>
        </w:rPr>
      </w:pPr>
      <w:r w:rsidRPr="00AD191D">
        <w:rPr>
          <w:rFonts w:ascii="Times New Roman" w:hAnsi="Times New Roman" w:cs="Times New Roman"/>
        </w:rPr>
        <w:t>*Note:  For best value cost should be a minimum of 30%.</w:t>
      </w:r>
    </w:p>
    <w:p w:rsidR="00C50786" w:rsidRPr="00AD191D" w:rsidRDefault="00237E11" w:rsidP="00C50786">
      <w:pPr>
        <w:pStyle w:val="NoSpacing"/>
        <w:numPr>
          <w:ilvl w:val="0"/>
          <w:numId w:val="5"/>
        </w:numPr>
        <w:rPr>
          <w:rFonts w:ascii="Times New Roman" w:hAnsi="Times New Roman" w:cs="Times New Roman"/>
        </w:rPr>
      </w:pPr>
      <w:r w:rsidRPr="00AD191D">
        <w:rPr>
          <w:rFonts w:ascii="Times New Roman" w:hAnsi="Times New Roman" w:cs="Times New Roman"/>
        </w:rPr>
        <w:t>Submit the Formal Solicitation Requirement Form to your department assigned buyer.</w:t>
      </w:r>
    </w:p>
    <w:p w:rsidR="00C50786" w:rsidRPr="00AD191D" w:rsidRDefault="00C50786" w:rsidP="00630AE7">
      <w:pPr>
        <w:pStyle w:val="NoSpacing"/>
        <w:ind w:left="720" w:firstLine="720"/>
        <w:rPr>
          <w:rFonts w:ascii="Times New Roman" w:hAnsi="Times New Roman" w:cs="Times New Roman"/>
        </w:rPr>
      </w:pPr>
    </w:p>
    <w:p w:rsidR="00AD191D" w:rsidRDefault="00AD191D" w:rsidP="001E4B0A">
      <w:pPr>
        <w:rPr>
          <w:rFonts w:ascii="Times New Roman" w:hAnsi="Times New Roman" w:cs="Times New Roman"/>
        </w:rPr>
      </w:pPr>
    </w:p>
    <w:p w:rsidR="00AD191D" w:rsidRDefault="00AD191D" w:rsidP="001E4B0A">
      <w:pPr>
        <w:rPr>
          <w:rFonts w:ascii="Times New Roman" w:hAnsi="Times New Roman" w:cs="Times New Roman"/>
        </w:rPr>
      </w:pPr>
      <w:bookmarkStart w:id="0" w:name="_GoBack"/>
      <w:bookmarkEnd w:id="0"/>
    </w:p>
    <w:p w:rsidR="00AD191D" w:rsidRDefault="00AD191D" w:rsidP="001E4B0A">
      <w:pPr>
        <w:rPr>
          <w:rFonts w:ascii="Times New Roman" w:hAnsi="Times New Roman" w:cs="Times New Roman"/>
        </w:rPr>
      </w:pPr>
    </w:p>
    <w:p w:rsidR="00136968" w:rsidRPr="00AD191D" w:rsidRDefault="00136968" w:rsidP="001E4B0A">
      <w:pPr>
        <w:rPr>
          <w:rFonts w:ascii="Times New Roman" w:hAnsi="Times New Roman" w:cs="Times New Roman"/>
        </w:rPr>
      </w:pPr>
      <w:r w:rsidRPr="00AD191D">
        <w:rPr>
          <w:rFonts w:ascii="Times New Roman" w:hAnsi="Times New Roman" w:cs="Times New Roman"/>
        </w:rPr>
        <w:lastRenderedPageBreak/>
        <w:t xml:space="preserve">Helpful </w:t>
      </w:r>
      <w:r w:rsidR="003D5DFA" w:rsidRPr="00AD191D">
        <w:rPr>
          <w:rFonts w:ascii="Times New Roman" w:hAnsi="Times New Roman" w:cs="Times New Roman"/>
        </w:rPr>
        <w:t>Link</w:t>
      </w:r>
      <w:r w:rsidRPr="00AD191D">
        <w:rPr>
          <w:rFonts w:ascii="Times New Roman" w:hAnsi="Times New Roman" w:cs="Times New Roman"/>
        </w:rPr>
        <w:t>s:</w:t>
      </w:r>
      <w:r w:rsidR="003D5DFA" w:rsidRPr="00AD191D">
        <w:rPr>
          <w:rFonts w:ascii="Times New Roman" w:hAnsi="Times New Roman" w:cs="Times New Roman"/>
        </w:rPr>
        <w:t xml:space="preserve"> </w:t>
      </w:r>
    </w:p>
    <w:p w:rsidR="00136968" w:rsidRPr="00AD191D" w:rsidRDefault="00AD191D" w:rsidP="001E4B0A">
      <w:pPr>
        <w:rPr>
          <w:rFonts w:ascii="Times New Roman" w:hAnsi="Times New Roman" w:cs="Times New Roman"/>
        </w:rPr>
      </w:pPr>
      <w:hyperlink r:id="rId8" w:history="1">
        <w:r w:rsidR="00136968" w:rsidRPr="00AD191D">
          <w:rPr>
            <w:rFonts w:ascii="Times New Roman" w:hAnsi="Times New Roman" w:cs="Times New Roman"/>
            <w:color w:val="0000FF"/>
            <w:u w:val="single"/>
          </w:rPr>
          <w:t>https://uh.edu/office-of-finance/purchasing/</w:t>
        </w:r>
      </w:hyperlink>
    </w:p>
    <w:p w:rsidR="001E4B0A" w:rsidRPr="00AD191D" w:rsidRDefault="00AD191D" w:rsidP="001E4B0A">
      <w:pPr>
        <w:rPr>
          <w:rStyle w:val="Hyperlink"/>
          <w:rFonts w:ascii="Times New Roman" w:hAnsi="Times New Roman" w:cs="Times New Roman"/>
        </w:rPr>
      </w:pPr>
      <w:hyperlink r:id="rId9" w:history="1">
        <w:r w:rsidR="003D5DFA" w:rsidRPr="00AD191D">
          <w:rPr>
            <w:rStyle w:val="Hyperlink"/>
            <w:rFonts w:ascii="Times New Roman" w:hAnsi="Times New Roman" w:cs="Times New Roman"/>
          </w:rPr>
          <w:t>http://www.uh.edu/office-of-finance/purchasing/Forms/</w:t>
        </w:r>
      </w:hyperlink>
    </w:p>
    <w:p w:rsidR="00136968" w:rsidRPr="00AD191D" w:rsidRDefault="00136968" w:rsidP="001E4B0A">
      <w:pPr>
        <w:rPr>
          <w:rStyle w:val="Hyperlink"/>
          <w:rFonts w:ascii="Times New Roman" w:hAnsi="Times New Roman" w:cs="Times New Roman"/>
        </w:rPr>
      </w:pPr>
    </w:p>
    <w:p w:rsidR="00E6680D" w:rsidRPr="00AD191D" w:rsidRDefault="00E6680D" w:rsidP="00E6680D">
      <w:pPr>
        <w:rPr>
          <w:rFonts w:ascii="Times New Roman" w:hAnsi="Times New Roman" w:cs="Times New Roman"/>
        </w:rPr>
      </w:pPr>
      <w:r w:rsidRPr="00AD191D">
        <w:rPr>
          <w:rFonts w:ascii="Times New Roman" w:hAnsi="Times New Roman" w:cs="Times New Roman"/>
        </w:rPr>
        <w:t>**Note: If you have diffic</w:t>
      </w:r>
      <w:r w:rsidR="00136968" w:rsidRPr="00AD191D">
        <w:rPr>
          <w:rFonts w:ascii="Times New Roman" w:hAnsi="Times New Roman" w:cs="Times New Roman"/>
        </w:rPr>
        <w:t xml:space="preserve">ulty in determining a criteria reach out to your buyer for assistance or </w:t>
      </w:r>
      <w:r w:rsidRPr="00AD191D">
        <w:rPr>
          <w:rFonts w:ascii="Times New Roman" w:hAnsi="Times New Roman" w:cs="Times New Roman"/>
        </w:rPr>
        <w:t xml:space="preserve">look at your department’s past project’s criteria for insights into new project’s criteria. </w:t>
      </w:r>
    </w:p>
    <w:sectPr w:rsidR="00E6680D" w:rsidRPr="00AD191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91D" w:rsidRDefault="00AD191D" w:rsidP="00AD191D">
      <w:pPr>
        <w:spacing w:after="0" w:line="240" w:lineRule="auto"/>
      </w:pPr>
      <w:r>
        <w:separator/>
      </w:r>
    </w:p>
  </w:endnote>
  <w:endnote w:type="continuationSeparator" w:id="0">
    <w:p w:rsidR="00AD191D" w:rsidRDefault="00AD191D" w:rsidP="00AD1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91D" w:rsidRDefault="00AD191D">
    <w:pPr>
      <w:pStyle w:val="Footer"/>
    </w:pPr>
    <w:r>
      <w:t>12/2019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91D" w:rsidRDefault="00AD191D" w:rsidP="00AD191D">
      <w:pPr>
        <w:spacing w:after="0" w:line="240" w:lineRule="auto"/>
      </w:pPr>
      <w:r>
        <w:separator/>
      </w:r>
    </w:p>
  </w:footnote>
  <w:footnote w:type="continuationSeparator" w:id="0">
    <w:p w:rsidR="00AD191D" w:rsidRDefault="00AD191D" w:rsidP="00AD19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E595E"/>
    <w:multiLevelType w:val="hybridMultilevel"/>
    <w:tmpl w:val="66983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A18B2"/>
    <w:multiLevelType w:val="hybridMultilevel"/>
    <w:tmpl w:val="38B268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FA626F"/>
    <w:multiLevelType w:val="hybridMultilevel"/>
    <w:tmpl w:val="0C50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693DAD"/>
    <w:multiLevelType w:val="hybridMultilevel"/>
    <w:tmpl w:val="172E9C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431EDA"/>
    <w:multiLevelType w:val="hybridMultilevel"/>
    <w:tmpl w:val="DC14A728"/>
    <w:lvl w:ilvl="0" w:tplc="1494BB38">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B0A"/>
    <w:rsid w:val="000A468E"/>
    <w:rsid w:val="00104BD7"/>
    <w:rsid w:val="00116E3C"/>
    <w:rsid w:val="00136968"/>
    <w:rsid w:val="001811FD"/>
    <w:rsid w:val="001E4B0A"/>
    <w:rsid w:val="001F45E5"/>
    <w:rsid w:val="00237E11"/>
    <w:rsid w:val="002E641C"/>
    <w:rsid w:val="00393332"/>
    <w:rsid w:val="003D5DFA"/>
    <w:rsid w:val="003F3095"/>
    <w:rsid w:val="00403EE3"/>
    <w:rsid w:val="005D16A0"/>
    <w:rsid w:val="005F174A"/>
    <w:rsid w:val="006047A3"/>
    <w:rsid w:val="00630AE7"/>
    <w:rsid w:val="006A0BC9"/>
    <w:rsid w:val="006B7CF6"/>
    <w:rsid w:val="007C78C4"/>
    <w:rsid w:val="008B11A3"/>
    <w:rsid w:val="00961881"/>
    <w:rsid w:val="00AD191D"/>
    <w:rsid w:val="00B66F89"/>
    <w:rsid w:val="00C50786"/>
    <w:rsid w:val="00D06DC1"/>
    <w:rsid w:val="00E6680D"/>
    <w:rsid w:val="00E70C03"/>
    <w:rsid w:val="00EB7E58"/>
    <w:rsid w:val="00ED5C6E"/>
    <w:rsid w:val="00F9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3C4D8B-5D68-4877-BB6B-2772D30C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4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5DFA"/>
    <w:rPr>
      <w:color w:val="0563C1" w:themeColor="hyperlink"/>
      <w:u w:val="single"/>
    </w:rPr>
  </w:style>
  <w:style w:type="paragraph" w:styleId="ListParagraph">
    <w:name w:val="List Paragraph"/>
    <w:basedOn w:val="Normal"/>
    <w:uiPriority w:val="34"/>
    <w:qFormat/>
    <w:rsid w:val="003D5DFA"/>
    <w:pPr>
      <w:ind w:left="720"/>
      <w:contextualSpacing/>
    </w:pPr>
  </w:style>
  <w:style w:type="paragraph" w:styleId="BalloonText">
    <w:name w:val="Balloon Text"/>
    <w:basedOn w:val="Normal"/>
    <w:link w:val="BalloonTextChar"/>
    <w:uiPriority w:val="99"/>
    <w:semiHidden/>
    <w:unhideWhenUsed/>
    <w:rsid w:val="00ED5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C6E"/>
    <w:rPr>
      <w:rFonts w:ascii="Tahoma" w:hAnsi="Tahoma" w:cs="Tahoma"/>
      <w:sz w:val="16"/>
      <w:szCs w:val="16"/>
    </w:rPr>
  </w:style>
  <w:style w:type="paragraph" w:styleId="NoSpacing">
    <w:name w:val="No Spacing"/>
    <w:uiPriority w:val="1"/>
    <w:qFormat/>
    <w:rsid w:val="00630AE7"/>
    <w:pPr>
      <w:spacing w:after="0" w:line="240" w:lineRule="auto"/>
    </w:pPr>
  </w:style>
  <w:style w:type="table" w:customStyle="1" w:styleId="TableGrid1">
    <w:name w:val="Table Grid1"/>
    <w:basedOn w:val="TableNormal"/>
    <w:next w:val="TableGrid"/>
    <w:uiPriority w:val="39"/>
    <w:rsid w:val="00104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6F89"/>
    <w:rPr>
      <w:color w:val="954F72" w:themeColor="followedHyperlink"/>
      <w:u w:val="single"/>
    </w:rPr>
  </w:style>
  <w:style w:type="paragraph" w:styleId="Header">
    <w:name w:val="header"/>
    <w:basedOn w:val="Normal"/>
    <w:link w:val="HeaderChar"/>
    <w:uiPriority w:val="99"/>
    <w:unhideWhenUsed/>
    <w:rsid w:val="00AD1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91D"/>
  </w:style>
  <w:style w:type="paragraph" w:styleId="Footer">
    <w:name w:val="footer"/>
    <w:basedOn w:val="Normal"/>
    <w:link w:val="FooterChar"/>
    <w:uiPriority w:val="99"/>
    <w:unhideWhenUsed/>
    <w:rsid w:val="00AD1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h.edu/office-of-finance/purchasing/" TargetMode="External"/><Relationship Id="rId3" Type="http://schemas.openxmlformats.org/officeDocument/2006/relationships/settings" Target="settings.xml"/><Relationship Id="rId7" Type="http://schemas.openxmlformats.org/officeDocument/2006/relationships/hyperlink" Target="https://uh.edu/office-of-finance/purchasing/For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h.edu/office-of-finance/purchasing/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Cabiran, Eric</dc:creator>
  <cp:lastModifiedBy>Tenner, Jack</cp:lastModifiedBy>
  <cp:revision>9</cp:revision>
  <dcterms:created xsi:type="dcterms:W3CDTF">2019-11-20T17:03:00Z</dcterms:created>
  <dcterms:modified xsi:type="dcterms:W3CDTF">2019-12-16T21:25:00Z</dcterms:modified>
</cp:coreProperties>
</file>