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009BA" w14:textId="34FFBEC0" w:rsidR="00A3448D" w:rsidRDefault="008E68E8" w:rsidP="00A3448D">
      <w:pPr>
        <w:pStyle w:val="SCT"/>
      </w:pPr>
      <w:r w:rsidRPr="00D25630">
        <w:t xml:space="preserve">SECTION </w:t>
      </w:r>
      <w:r w:rsidR="00652C99" w:rsidRPr="00D25630">
        <w:t>3</w:t>
      </w:r>
      <w:r w:rsidR="009605D1" w:rsidRPr="00D25630">
        <w:t>2 1723.13</w:t>
      </w:r>
      <w:r w:rsidRPr="00D25630">
        <w:t xml:space="preserve"> – PAINTED PAVEMENT MARKINGS</w:t>
      </w:r>
      <w:bookmarkStart w:id="0" w:name="PART_1_-__GENERAL"/>
      <w:bookmarkEnd w:id="0"/>
    </w:p>
    <w:p w14:paraId="6F91A6D2" w14:textId="77777777" w:rsidR="0009641C" w:rsidRDefault="0009641C" w:rsidP="0009641C">
      <w:pPr>
        <w:pStyle w:val="Default"/>
      </w:pPr>
    </w:p>
    <w:p w14:paraId="41B9B93B" w14:textId="0A4EABF4" w:rsidR="0009641C" w:rsidRDefault="0009641C" w:rsidP="0009641C">
      <w:pPr>
        <w:pStyle w:val="Default"/>
        <w:rPr>
          <w:color w:val="0000FF"/>
          <w:sz w:val="22"/>
          <w:szCs w:val="22"/>
        </w:rPr>
      </w:pPr>
      <w:r>
        <w:rPr>
          <w:color w:val="0000FF"/>
          <w:sz w:val="22"/>
          <w:szCs w:val="22"/>
        </w:rPr>
        <w:t xml:space="preserve">Maintain Section format, including the UH master spec designation and version date in bold in the center columns of the header and footer. Complete the header and footer with Project information </w:t>
      </w:r>
    </w:p>
    <w:p w14:paraId="07277507" w14:textId="77777777" w:rsidR="0009641C" w:rsidRDefault="0009641C" w:rsidP="0009641C">
      <w:pPr>
        <w:pStyle w:val="Default"/>
        <w:rPr>
          <w:color w:val="0000FF"/>
          <w:sz w:val="22"/>
          <w:szCs w:val="22"/>
        </w:rPr>
      </w:pPr>
    </w:p>
    <w:p w14:paraId="0D03D87D" w14:textId="77777777" w:rsidR="0009641C" w:rsidRDefault="0009641C" w:rsidP="0009641C">
      <w:pPr>
        <w:pStyle w:val="Default"/>
        <w:rPr>
          <w:color w:val="0000FF"/>
          <w:sz w:val="22"/>
          <w:szCs w:val="22"/>
        </w:rPr>
      </w:pPr>
      <w:r>
        <w:rPr>
          <w:color w:val="0000FF"/>
          <w:sz w:val="22"/>
          <w:szCs w:val="22"/>
        </w:rPr>
        <w:t xml:space="preserve">Edit and finalize this Section, where prompted by Editor’s notes, to suit Project specific requirements. Make selections for the Project at text identified in bold. </w:t>
      </w:r>
    </w:p>
    <w:p w14:paraId="0FC148AA" w14:textId="77777777" w:rsidR="0009641C" w:rsidRDefault="0009641C" w:rsidP="0009641C">
      <w:pPr>
        <w:pStyle w:val="Default"/>
        <w:rPr>
          <w:color w:val="0000FF"/>
          <w:sz w:val="22"/>
          <w:szCs w:val="22"/>
        </w:rPr>
      </w:pPr>
    </w:p>
    <w:p w14:paraId="6794F4E5" w14:textId="6D5A7BA5" w:rsidR="0009641C" w:rsidRDefault="0009641C" w:rsidP="0009641C">
      <w:pPr>
        <w:pStyle w:val="Default"/>
        <w:rPr>
          <w:color w:val="0000FF"/>
          <w:sz w:val="22"/>
          <w:szCs w:val="22"/>
        </w:rPr>
      </w:pPr>
      <w:r>
        <w:rPr>
          <w:color w:val="0000FF"/>
          <w:sz w:val="22"/>
          <w:szCs w:val="22"/>
        </w:rPr>
        <w:t xml:space="preserve">This Section uses the term "Engineer." Change this term to match that used to identify the design professional as defined in the General and Supplementary Conditions. </w:t>
      </w:r>
    </w:p>
    <w:p w14:paraId="43465D61" w14:textId="77777777" w:rsidR="0009641C" w:rsidRDefault="0009641C" w:rsidP="0009641C">
      <w:pPr>
        <w:pStyle w:val="Default"/>
        <w:rPr>
          <w:color w:val="0000FF"/>
          <w:sz w:val="22"/>
          <w:szCs w:val="22"/>
        </w:rPr>
      </w:pPr>
    </w:p>
    <w:p w14:paraId="2E2F3AD5" w14:textId="77777777" w:rsidR="0009641C" w:rsidRDefault="0009641C" w:rsidP="0009641C">
      <w:pPr>
        <w:pStyle w:val="Default"/>
        <w:rPr>
          <w:color w:val="0000FF"/>
          <w:sz w:val="22"/>
          <w:szCs w:val="22"/>
        </w:rPr>
      </w:pPr>
      <w:r>
        <w:rPr>
          <w:color w:val="0000FF"/>
          <w:sz w:val="22"/>
          <w:szCs w:val="22"/>
        </w:rPr>
        <w:t xml:space="preserve">Verify that Section titles referenced in this Section are correct for this Project's Specifications; Section titles may have changed. </w:t>
      </w:r>
    </w:p>
    <w:p w14:paraId="39FFF278" w14:textId="77777777" w:rsidR="0009641C" w:rsidRDefault="0009641C" w:rsidP="0009641C">
      <w:pPr>
        <w:pStyle w:val="Default"/>
        <w:rPr>
          <w:color w:val="0000FF"/>
          <w:sz w:val="22"/>
          <w:szCs w:val="22"/>
        </w:rPr>
      </w:pPr>
    </w:p>
    <w:p w14:paraId="78B7A987" w14:textId="64F0D56B" w:rsidR="0009641C" w:rsidRPr="0009641C" w:rsidRDefault="0009641C" w:rsidP="0009641C">
      <w:pPr>
        <w:pStyle w:val="Default"/>
        <w:rPr>
          <w:color w:val="0000FF"/>
          <w:sz w:val="22"/>
          <w:szCs w:val="22"/>
        </w:rPr>
      </w:pPr>
      <w:r>
        <w:rPr>
          <w:color w:val="0000FF"/>
          <w:sz w:val="22"/>
          <w:szCs w:val="22"/>
        </w:rPr>
        <w:t>Delete hidden text after this Section has been edited for the Project.</w:t>
      </w:r>
    </w:p>
    <w:p w14:paraId="542DCC31" w14:textId="7E7EEB54" w:rsidR="00A3448D" w:rsidRPr="006207AE" w:rsidRDefault="008E68E8" w:rsidP="00A3448D">
      <w:pPr>
        <w:pStyle w:val="PRT"/>
      </w:pPr>
      <w:r w:rsidRPr="002C15B1">
        <w:t>GENERAL</w:t>
      </w:r>
      <w:bookmarkStart w:id="1" w:name="_Hlk14952366"/>
    </w:p>
    <w:p w14:paraId="64B437D5" w14:textId="1F000559" w:rsidR="00A3448D" w:rsidRDefault="00A3448D" w:rsidP="00A3448D">
      <w:pPr>
        <w:pStyle w:val="ART"/>
      </w:pPr>
      <w:bookmarkStart w:id="2" w:name="_Hlk14943317"/>
      <w:bookmarkStart w:id="3" w:name="_Hlk50918932"/>
      <w:bookmarkEnd w:id="1"/>
      <w:r w:rsidRPr="006207AE">
        <w:t>RELATED DOCUMENTS</w:t>
      </w:r>
      <w:bookmarkEnd w:id="2"/>
    </w:p>
    <w:p w14:paraId="43F7E832" w14:textId="2DF8D485" w:rsidR="00A3448D" w:rsidRDefault="00A3448D" w:rsidP="00A3448D">
      <w:pPr>
        <w:pStyle w:val="PR1"/>
      </w:pPr>
      <w:bookmarkStart w:id="4" w:name="_Hlk14943325"/>
      <w:r w:rsidRPr="006207AE">
        <w:t>Drawings and general provisions of the Contract, including General and Supplementary Conditions and Division 01 Specification Sections, apply to this Section.</w:t>
      </w:r>
      <w:bookmarkEnd w:id="4"/>
    </w:p>
    <w:p w14:paraId="3DFDCDE1" w14:textId="2380BEBE" w:rsidR="00A3448D" w:rsidRDefault="00A3448D" w:rsidP="00A3448D">
      <w:pPr>
        <w:pStyle w:val="PR1"/>
      </w:pPr>
      <w:bookmarkStart w:id="5" w:name="_Hlk14952700"/>
      <w:r w:rsidRPr="00F47F92">
        <w:t>The Contractor's attention is specifically directed, but not limited, to the following documents for additional requirements</w:t>
      </w:r>
      <w:bookmarkEnd w:id="5"/>
      <w:r>
        <w:t>:</w:t>
      </w:r>
    </w:p>
    <w:p w14:paraId="1D2243CF" w14:textId="7100209D" w:rsidR="00A3448D" w:rsidRDefault="00A3448D" w:rsidP="00A3448D">
      <w:pPr>
        <w:pStyle w:val="PR2"/>
      </w:pPr>
      <w:bookmarkStart w:id="6" w:name="_Hlk14943359"/>
      <w:r w:rsidRPr="00B84A6C">
        <w:t xml:space="preserve">The current version of the </w:t>
      </w:r>
      <w:r w:rsidRPr="006207AE">
        <w:rPr>
          <w:i/>
        </w:rPr>
        <w:t>Uniform General Conditions for Construction Contracts</w:t>
      </w:r>
      <w:r w:rsidRPr="00B84A6C">
        <w:t>, State of Texas, available on the web site of the Texas Facilities Commission.</w:t>
      </w:r>
      <w:bookmarkEnd w:id="6"/>
    </w:p>
    <w:p w14:paraId="2CF02704" w14:textId="26EB84B2" w:rsidR="00A3448D" w:rsidRPr="00A3448D" w:rsidRDefault="00A3448D" w:rsidP="00A3448D">
      <w:pPr>
        <w:pStyle w:val="PR2"/>
      </w:pPr>
      <w:bookmarkStart w:id="7" w:name="_Hlk50900600"/>
      <w:r w:rsidRPr="00B84A6C">
        <w:t xml:space="preserve">The University of Houston’s </w:t>
      </w:r>
      <w:r w:rsidRPr="006207AE">
        <w:rPr>
          <w:i/>
        </w:rPr>
        <w:t>Supplemental General Conditions and Special Conditions for Construction</w:t>
      </w:r>
      <w:bookmarkEnd w:id="7"/>
      <w:r w:rsidR="00C008D9">
        <w:t>.</w:t>
      </w:r>
    </w:p>
    <w:bookmarkEnd w:id="3"/>
    <w:p w14:paraId="6E7D4E95" w14:textId="3FDC8D95" w:rsidR="008E68E8" w:rsidRPr="002C15B1" w:rsidRDefault="00C008D9" w:rsidP="00A3448D">
      <w:pPr>
        <w:pStyle w:val="ART"/>
      </w:pPr>
      <w:r>
        <w:t>SUMMARY</w:t>
      </w:r>
    </w:p>
    <w:p w14:paraId="2956DC86" w14:textId="26F8DC1E" w:rsidR="008E68E8" w:rsidRPr="002245E8" w:rsidRDefault="008E68E8" w:rsidP="00C008D9">
      <w:pPr>
        <w:pStyle w:val="PR1"/>
      </w:pPr>
      <w:r w:rsidRPr="002245E8">
        <w:t>This Section pertains to the application of pavement marking</w:t>
      </w:r>
      <w:r w:rsidR="002245E8" w:rsidRPr="002245E8">
        <w:t>s</w:t>
      </w:r>
      <w:r w:rsidRPr="002245E8">
        <w:t xml:space="preserve"> </w:t>
      </w:r>
      <w:r w:rsidR="00552C45">
        <w:t xml:space="preserve">in parking lots and garages, </w:t>
      </w:r>
      <w:bookmarkStart w:id="8" w:name="_GoBack"/>
      <w:bookmarkEnd w:id="8"/>
      <w:r w:rsidR="002245E8" w:rsidRPr="002245E8">
        <w:t>at designated cart parking and service areas, along fire lanes and at fire hydrants, as ind</w:t>
      </w:r>
      <w:r w:rsidRPr="002245E8">
        <w:t xml:space="preserve">icated on the </w:t>
      </w:r>
      <w:r w:rsidR="00EC3341" w:rsidRPr="002245E8">
        <w:t>D</w:t>
      </w:r>
      <w:r w:rsidRPr="002245E8">
        <w:t>ra</w:t>
      </w:r>
      <w:r w:rsidR="004755FF" w:rsidRPr="002245E8">
        <w:t>wings and as specified herein.</w:t>
      </w:r>
    </w:p>
    <w:p w14:paraId="13578E80" w14:textId="22F7042F" w:rsidR="008E68E8" w:rsidRPr="002C15B1" w:rsidRDefault="008E68E8" w:rsidP="00C008D9">
      <w:pPr>
        <w:pStyle w:val="ART"/>
      </w:pPr>
      <w:r w:rsidRPr="002C15B1">
        <w:t>APPLICABLE PUBLICATIONS</w:t>
      </w:r>
    </w:p>
    <w:p w14:paraId="7742DDAB" w14:textId="68743302" w:rsidR="008E68E8" w:rsidRPr="002C15B1" w:rsidRDefault="008E68E8" w:rsidP="00C008D9">
      <w:pPr>
        <w:pStyle w:val="PR1"/>
      </w:pPr>
      <w:r w:rsidRPr="002C15B1">
        <w:t>Harris County Public Infrastructure Department Engineering Division Specifications for Roads and Bridges within Harris Cou</w:t>
      </w:r>
      <w:r w:rsidR="00A062E7">
        <w:t>nty, Texas, current edition</w:t>
      </w:r>
      <w:r w:rsidRPr="002C15B1">
        <w:t>.</w:t>
      </w:r>
    </w:p>
    <w:p w14:paraId="59333605" w14:textId="1F75DE2C" w:rsidR="008E68E8" w:rsidRDefault="008E68E8" w:rsidP="00C008D9">
      <w:pPr>
        <w:pStyle w:val="ART"/>
      </w:pPr>
      <w:r w:rsidRPr="002C15B1">
        <w:lastRenderedPageBreak/>
        <w:t xml:space="preserve">SUBMITTALS </w:t>
      </w:r>
    </w:p>
    <w:p w14:paraId="52869B08" w14:textId="1E1F4E06" w:rsidR="00C008D9" w:rsidRDefault="00C008D9" w:rsidP="00C008D9">
      <w:pPr>
        <w:pStyle w:val="PR1"/>
      </w:pPr>
      <w:r>
        <w:t>Product Data: For each type of product.</w:t>
      </w:r>
    </w:p>
    <w:p w14:paraId="32010CCE" w14:textId="0787B096" w:rsidR="00C008D9" w:rsidRPr="00C008D9" w:rsidRDefault="00C008D9" w:rsidP="00C008D9">
      <w:pPr>
        <w:pStyle w:val="PR1"/>
      </w:pPr>
      <w:r>
        <w:t xml:space="preserve">Samples: For each exposed product and for each color </w:t>
      </w:r>
      <w:r w:rsidR="00C717FA">
        <w:t xml:space="preserve">and texture specified, </w:t>
      </w:r>
      <w:r>
        <w:t>submit one 4 inch by 4 inch sample on minimum 1/2 inch thick fiber cement board.</w:t>
      </w:r>
    </w:p>
    <w:p w14:paraId="182D3F32" w14:textId="194B3DE8" w:rsidR="008E68E8" w:rsidRPr="002C15B1" w:rsidRDefault="008E68E8" w:rsidP="00C008D9">
      <w:pPr>
        <w:pStyle w:val="ART"/>
      </w:pPr>
      <w:r w:rsidRPr="002C15B1">
        <w:t>PROJECT CONDITIONS</w:t>
      </w:r>
    </w:p>
    <w:p w14:paraId="57BE6F5B" w14:textId="288BB6BD" w:rsidR="008E68E8" w:rsidRPr="002C15B1" w:rsidRDefault="008E68E8" w:rsidP="00C008D9">
      <w:pPr>
        <w:pStyle w:val="PR1"/>
      </w:pPr>
      <w:r w:rsidRPr="002C15B1">
        <w:t>All work shall be in accordance with the Texas Manual on Uniform Traffic Control Devices</w:t>
      </w:r>
      <w:r w:rsidR="00A062E7">
        <w:t xml:space="preserve">, current </w:t>
      </w:r>
      <w:r w:rsidRPr="002C15B1">
        <w:t>edition.</w:t>
      </w:r>
    </w:p>
    <w:p w14:paraId="30CB0F6D" w14:textId="36283CCA" w:rsidR="008E68E8" w:rsidRPr="002C15B1" w:rsidRDefault="008E68E8" w:rsidP="00C008D9">
      <w:pPr>
        <w:pStyle w:val="PR1"/>
      </w:pPr>
      <w:r w:rsidRPr="002C15B1">
        <w:t>Proceed with pavement marking only on clean, dry surfaces and at a minimum ambient or surface temperature of 40 deg</w:t>
      </w:r>
      <w:r w:rsidR="002245E8">
        <w:t>rees</w:t>
      </w:r>
      <w:r w:rsidRPr="002C15B1">
        <w:t> F (4 deg</w:t>
      </w:r>
      <w:r w:rsidR="002245E8">
        <w:t>rees</w:t>
      </w:r>
      <w:r w:rsidRPr="002C15B1">
        <w:t> C) for oil-based materials, 50 deg</w:t>
      </w:r>
      <w:r w:rsidR="002245E8">
        <w:t>rees</w:t>
      </w:r>
      <w:r w:rsidRPr="002C15B1">
        <w:t> F (10 deg</w:t>
      </w:r>
      <w:r w:rsidR="002245E8">
        <w:t>rees</w:t>
      </w:r>
      <w:r w:rsidRPr="002C15B1">
        <w:t> C) for water-based materials, and not exceeding 95 deg</w:t>
      </w:r>
      <w:r w:rsidR="002245E8">
        <w:t>rees</w:t>
      </w:r>
      <w:r w:rsidRPr="002C15B1">
        <w:t> F (35 deg</w:t>
      </w:r>
      <w:r w:rsidR="002245E8">
        <w:t>rees</w:t>
      </w:r>
      <w:r w:rsidRPr="002C15B1">
        <w:t> C).</w:t>
      </w:r>
    </w:p>
    <w:p w14:paraId="307BFF2B" w14:textId="66067201" w:rsidR="008E68E8" w:rsidRPr="002C15B1" w:rsidRDefault="008E68E8" w:rsidP="00BC3B94">
      <w:pPr>
        <w:pStyle w:val="ART"/>
      </w:pPr>
      <w:r w:rsidRPr="002C15B1">
        <w:t>DELIVERY, STORAGE, AND HANDLING</w:t>
      </w:r>
    </w:p>
    <w:p w14:paraId="2946148B" w14:textId="5E73E0AC" w:rsidR="008E68E8" w:rsidRPr="002C15B1" w:rsidRDefault="008E68E8" w:rsidP="00BC3B94">
      <w:pPr>
        <w:pStyle w:val="PR1"/>
      </w:pPr>
      <w:r w:rsidRPr="002C15B1">
        <w:t>Deliver pavement-marking materials to Project site in original packages with seals unbroken and bearing manufacturer's labels containing brand name and type of material, date of manufacture, and directions for storage.</w:t>
      </w:r>
    </w:p>
    <w:p w14:paraId="066F64DE" w14:textId="4395242F" w:rsidR="008E68E8" w:rsidRPr="002C15B1" w:rsidRDefault="008E68E8" w:rsidP="00BC3B94">
      <w:pPr>
        <w:pStyle w:val="PR1"/>
      </w:pPr>
      <w:r w:rsidRPr="002C15B1">
        <w:t>Store pavement-marking materials in a clean, dry, protected location within temperature r</w:t>
      </w:r>
      <w:r w:rsidR="004755FF">
        <w:t xml:space="preserve">ange required by manufacturer. </w:t>
      </w:r>
      <w:r w:rsidRPr="002C15B1">
        <w:t>Protect stored materials from direct sunlight.</w:t>
      </w:r>
    </w:p>
    <w:p w14:paraId="7E126E7B" w14:textId="2F310239" w:rsidR="008E68E8" w:rsidRPr="002C15B1" w:rsidRDefault="00BC3B94" w:rsidP="00C717FA">
      <w:pPr>
        <w:pStyle w:val="PRT"/>
      </w:pPr>
      <w:r>
        <w:t>PRODUCTS</w:t>
      </w:r>
    </w:p>
    <w:p w14:paraId="7F91BB32" w14:textId="577F66C5" w:rsidR="00BC3B94" w:rsidRDefault="008E68E8" w:rsidP="00BC3B94">
      <w:pPr>
        <w:pStyle w:val="PR1"/>
      </w:pPr>
      <w:r w:rsidRPr="002C15B1">
        <w:t>P</w:t>
      </w:r>
      <w:r w:rsidR="00C717FA">
        <w:t>aint for strip</w:t>
      </w:r>
      <w:r w:rsidRPr="002C15B1">
        <w:t>ing shall conform to Harris County Engineering Specifi</w:t>
      </w:r>
      <w:r w:rsidR="00A062E7">
        <w:t>cations Item 676, current</w:t>
      </w:r>
      <w:r w:rsidR="00C717FA">
        <w:t xml:space="preserve"> edition</w:t>
      </w:r>
      <w:r w:rsidRPr="002C15B1">
        <w:t>.</w:t>
      </w:r>
    </w:p>
    <w:p w14:paraId="48B6348F" w14:textId="212C06B8" w:rsidR="008E68E8" w:rsidRPr="002C15B1" w:rsidRDefault="008E68E8" w:rsidP="00BC3B94">
      <w:pPr>
        <w:pStyle w:val="PR1"/>
      </w:pPr>
      <w:r w:rsidRPr="002C15B1">
        <w:t>Glass reflective beads for traffic paint shall conform to Harris County Engineering Specification Item 662</w:t>
      </w:r>
      <w:r w:rsidR="00C717FA">
        <w:t>,</w:t>
      </w:r>
      <w:r w:rsidR="00A062E7">
        <w:t xml:space="preserve"> current</w:t>
      </w:r>
      <w:r w:rsidRPr="002C15B1">
        <w:t xml:space="preserve"> edition.</w:t>
      </w:r>
    </w:p>
    <w:p w14:paraId="733FE5B3" w14:textId="5C42925B" w:rsidR="008E68E8" w:rsidRPr="002C15B1" w:rsidRDefault="00BC3B94" w:rsidP="00BC3B94">
      <w:pPr>
        <w:pStyle w:val="PRT"/>
      </w:pPr>
      <w:r>
        <w:t xml:space="preserve"> EXECUTION</w:t>
      </w:r>
    </w:p>
    <w:p w14:paraId="6606FE02" w14:textId="187FBF23" w:rsidR="008E68E8" w:rsidRPr="00D25630" w:rsidRDefault="00BC3B94" w:rsidP="00BC3B94">
      <w:pPr>
        <w:pStyle w:val="ART"/>
      </w:pPr>
      <w:r w:rsidRPr="00D25630">
        <w:t>APPLICATION</w:t>
      </w:r>
    </w:p>
    <w:p w14:paraId="2DD51735" w14:textId="244FB50A" w:rsidR="008E68E8" w:rsidRPr="00D25630" w:rsidRDefault="008E68E8" w:rsidP="00555224">
      <w:pPr>
        <w:pStyle w:val="PR1"/>
      </w:pPr>
      <w:r w:rsidRPr="00D25630">
        <w:t xml:space="preserve">Do not apply pavement-marking paint until layout, colors, and placement have been verified with </w:t>
      </w:r>
      <w:r w:rsidR="00FF60AA" w:rsidRPr="00D25630">
        <w:t>Owner</w:t>
      </w:r>
      <w:r w:rsidRPr="00D25630">
        <w:t>.</w:t>
      </w:r>
    </w:p>
    <w:p w14:paraId="7A41AF7B" w14:textId="02FC3CF7" w:rsidR="008E68E8" w:rsidRPr="002C15B1" w:rsidRDefault="002245E8" w:rsidP="00BC3B94">
      <w:pPr>
        <w:pStyle w:val="PR1"/>
      </w:pPr>
      <w:r>
        <w:t xml:space="preserve">Allow paving to age for three </w:t>
      </w:r>
      <w:r w:rsidR="008E68E8" w:rsidRPr="002C15B1">
        <w:t>days before starting pavement marking.</w:t>
      </w:r>
    </w:p>
    <w:p w14:paraId="2B4343C4" w14:textId="5AFE00C1" w:rsidR="008E68E8" w:rsidRDefault="00C21F46" w:rsidP="00BC3B94">
      <w:pPr>
        <w:pStyle w:val="PR1"/>
      </w:pPr>
      <w:r>
        <w:t xml:space="preserve">Thoroughly clean </w:t>
      </w:r>
      <w:r w:rsidR="008E68E8" w:rsidRPr="002C15B1">
        <w:t>pavement</w:t>
      </w:r>
      <w:r w:rsidR="002245E8">
        <w:t xml:space="preserve"> surface</w:t>
      </w:r>
      <w:r w:rsidR="008E68E8" w:rsidRPr="002C15B1">
        <w:t xml:space="preserve"> of all dirt, organic growth, oil, grease, or other materials that will prevent adhesion of the paint to the </w:t>
      </w:r>
      <w:r>
        <w:t xml:space="preserve">pavement </w:t>
      </w:r>
      <w:r w:rsidR="008E68E8" w:rsidRPr="002C15B1">
        <w:t>surface.</w:t>
      </w:r>
    </w:p>
    <w:p w14:paraId="26A8CA3C" w14:textId="379C2DC0" w:rsidR="004D62A2" w:rsidRPr="002C15B1" w:rsidRDefault="004D62A2" w:rsidP="004D62A2">
      <w:pPr>
        <w:pStyle w:val="PR2"/>
      </w:pPr>
      <w:r>
        <w:lastRenderedPageBreak/>
        <w:t>Sweep and clean surface to eliminate loose material and dust.</w:t>
      </w:r>
    </w:p>
    <w:p w14:paraId="5AABECF8" w14:textId="219C80C2" w:rsidR="008E68E8" w:rsidRPr="002C15B1" w:rsidRDefault="004D62A2" w:rsidP="00BC3B94">
      <w:pPr>
        <w:pStyle w:val="PR1"/>
      </w:pPr>
      <w:r w:rsidRPr="004D62A2">
        <w:t xml:space="preserve"> </w:t>
      </w:r>
      <w:r>
        <w:t>Apply paint with mechanical equipment to produce pavement markings, of dimensions indicated, with uniform, straight edges. Apply at manufacturer's recommended rates</w:t>
      </w:r>
      <w:r w:rsidR="00C21F46">
        <w:t>.</w:t>
      </w:r>
    </w:p>
    <w:p w14:paraId="1D47CB81" w14:textId="7CA0F6FB" w:rsidR="008E68E8" w:rsidRPr="002C15B1" w:rsidRDefault="004D62A2" w:rsidP="00C21F46">
      <w:pPr>
        <w:pStyle w:val="PR2"/>
      </w:pPr>
      <w:r>
        <w:t xml:space="preserve">Apply </w:t>
      </w:r>
      <w:r w:rsidR="00A062E7">
        <w:t>p</w:t>
      </w:r>
      <w:r w:rsidR="008E68E8" w:rsidRPr="002C15B1">
        <w:t xml:space="preserve">aint </w:t>
      </w:r>
      <w:r>
        <w:t xml:space="preserve">with a wet </w:t>
      </w:r>
      <w:r w:rsidR="008E68E8" w:rsidRPr="002C15B1">
        <w:t xml:space="preserve">film thickness of 0.015 inches </w:t>
      </w:r>
      <w:r>
        <w:t xml:space="preserve">and </w:t>
      </w:r>
      <w:r w:rsidR="008E68E8" w:rsidRPr="002C15B1">
        <w:t xml:space="preserve">with a uniform cross section. Minimum thickness of 0.010 inches measured in the dry condition </w:t>
      </w:r>
      <w:r>
        <w:t xml:space="preserve">exclusive of </w:t>
      </w:r>
      <w:r w:rsidR="008E68E8" w:rsidRPr="002C15B1">
        <w:t>glass reflective spheres.</w:t>
      </w:r>
    </w:p>
    <w:p w14:paraId="2C71AC07" w14:textId="76A38F5C" w:rsidR="008E68E8" w:rsidRPr="002C15B1" w:rsidRDefault="004D62A2" w:rsidP="00C21F46">
      <w:pPr>
        <w:pStyle w:val="PR2"/>
      </w:pPr>
      <w:r>
        <w:t xml:space="preserve">Apply </w:t>
      </w:r>
      <w:r w:rsidR="00C717FA">
        <w:t>p</w:t>
      </w:r>
      <w:r w:rsidR="008E68E8" w:rsidRPr="002C15B1">
        <w:t>aint no sooner than 14 days aft</w:t>
      </w:r>
      <w:r w:rsidR="00C21F46">
        <w:t>er seal coat has been applied.</w:t>
      </w:r>
    </w:p>
    <w:p w14:paraId="1FD3B177" w14:textId="612D9B83" w:rsidR="008E68E8" w:rsidRPr="002C15B1" w:rsidRDefault="004D62A2" w:rsidP="00C21F46">
      <w:pPr>
        <w:pStyle w:val="PR2"/>
      </w:pPr>
      <w:r>
        <w:t>Apply paint in a single coat</w:t>
      </w:r>
      <w:r w:rsidR="00C21F46">
        <w:t>.</w:t>
      </w:r>
    </w:p>
    <w:p w14:paraId="534F728E" w14:textId="6983D4DE" w:rsidR="008E68E8" w:rsidRDefault="004755FF" w:rsidP="00C21F46">
      <w:pPr>
        <w:pStyle w:val="PR2"/>
      </w:pPr>
      <w:r>
        <w:t xml:space="preserve">Apply paint </w:t>
      </w:r>
      <w:r w:rsidR="008E68E8" w:rsidRPr="002C15B1">
        <w:t xml:space="preserve">as shown on </w:t>
      </w:r>
      <w:r w:rsidR="00677176">
        <w:t>Drawings</w:t>
      </w:r>
      <w:r w:rsidR="00C21F46">
        <w:t>.</w:t>
      </w:r>
    </w:p>
    <w:p w14:paraId="787EF101" w14:textId="467A5E30" w:rsidR="004755FF" w:rsidRPr="002C15B1" w:rsidRDefault="004755FF" w:rsidP="004755FF">
      <w:pPr>
        <w:pStyle w:val="PR3"/>
      </w:pPr>
      <w:r>
        <w:t>Apply graphic symbols and lettering with paint-resistant, die-cut stencils. Apply paint so that it does not run beneath the stencil.</w:t>
      </w:r>
    </w:p>
    <w:p w14:paraId="26807FEF" w14:textId="333CA650" w:rsidR="008E68E8" w:rsidRDefault="004755FF" w:rsidP="00C21F46">
      <w:pPr>
        <w:pStyle w:val="PR2"/>
      </w:pPr>
      <w:r>
        <w:t>Apply g</w:t>
      </w:r>
      <w:r w:rsidR="008E68E8" w:rsidRPr="002C15B1">
        <w:t>lass sph</w:t>
      </w:r>
      <w:r w:rsidR="00D25630">
        <w:t>eres or reflectorized granules, be</w:t>
      </w:r>
      <w:r w:rsidR="008E68E8" w:rsidRPr="002C15B1">
        <w:t>fore the paint sets or dries, evenly at a rate of 6 pounds of glass spheres or 1.7 pounds of reflectorized</w:t>
      </w:r>
      <w:r w:rsidR="00C21F46">
        <w:t xml:space="preserve"> granules per gallon of paint.</w:t>
      </w:r>
    </w:p>
    <w:p w14:paraId="57D236C4" w14:textId="50E9937E" w:rsidR="00BD3205" w:rsidRPr="00C21F46" w:rsidRDefault="00C21F46" w:rsidP="00C21F46">
      <w:pPr>
        <w:pStyle w:val="EOS"/>
      </w:pPr>
      <w:bookmarkStart w:id="9" w:name="_Hlk14952515"/>
      <w:r w:rsidRPr="00D25630">
        <w:t xml:space="preserve">END OF SECTION </w:t>
      </w:r>
      <w:bookmarkEnd w:id="9"/>
      <w:r w:rsidR="00555224">
        <w:t>32 1723.13</w:t>
      </w:r>
    </w:p>
    <w:sectPr w:rsidR="00BD3205" w:rsidRPr="00C21F46" w:rsidSect="002C15B1">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aperSrc w:first="269" w:other="269"/>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4CADA" w16cid:durableId="2353093B"/>
  <w16cid:commentId w16cid:paraId="7072DD5F" w16cid:durableId="23530948"/>
  <w16cid:commentId w16cid:paraId="0E437C17" w16cid:durableId="235647C9"/>
  <w16cid:commentId w16cid:paraId="54383591" w16cid:durableId="2353093C"/>
  <w16cid:commentId w16cid:paraId="5948E966" w16cid:durableId="2353099D"/>
  <w16cid:commentId w16cid:paraId="7C4283A9" w16cid:durableId="2353093D"/>
  <w16cid:commentId w16cid:paraId="49063BFF" w16cid:durableId="235309B3"/>
  <w16cid:commentId w16cid:paraId="7BBFBD85" w16cid:durableId="2353093E"/>
  <w16cid:commentId w16cid:paraId="59F28C9F" w16cid:durableId="235309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2ADE6" w14:textId="77777777" w:rsidR="00A340CB" w:rsidRDefault="00A340CB" w:rsidP="008E68E8">
      <w:r>
        <w:separator/>
      </w:r>
    </w:p>
  </w:endnote>
  <w:endnote w:type="continuationSeparator" w:id="0">
    <w:p w14:paraId="0E1742D7" w14:textId="77777777" w:rsidR="00A340CB" w:rsidRDefault="00A340CB" w:rsidP="008E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56EE8" w14:textId="77777777" w:rsidR="00AC3E6D" w:rsidRDefault="00AC3E6D">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6</w:t>
    </w:r>
    <w:r>
      <w:rPr>
        <w:sz w:val="26"/>
      </w:rPr>
      <w:fldChar w:fldCharType="end"/>
    </w:r>
    <w:r>
      <w:rPr>
        <w:sz w:val="26"/>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8"/>
      <w:gridCol w:w="322"/>
      <w:gridCol w:w="3708"/>
      <w:gridCol w:w="358"/>
      <w:gridCol w:w="1964"/>
    </w:tblGrid>
    <w:tr w:rsidR="00493B9B" w:rsidRPr="00130639" w14:paraId="34CD172E" w14:textId="77777777" w:rsidTr="00033F24">
      <w:tc>
        <w:tcPr>
          <w:tcW w:w="3008" w:type="dxa"/>
          <w:shd w:val="clear" w:color="auto" w:fill="auto"/>
        </w:tcPr>
        <w:p w14:paraId="4E1EE63C" w14:textId="77777777" w:rsidR="00493B9B" w:rsidRPr="00130639" w:rsidRDefault="00493B9B" w:rsidP="00493B9B">
          <w:pPr>
            <w:tabs>
              <w:tab w:val="center" w:pos="4680"/>
              <w:tab w:val="right" w:pos="9360"/>
            </w:tabs>
            <w:rPr>
              <w:rFonts w:cs="Calibri"/>
            </w:rPr>
          </w:pPr>
          <w:r w:rsidRPr="00130639">
            <w:rPr>
              <w:rFonts w:cs="Calibri"/>
            </w:rPr>
            <w:t>&lt;Insert A/E Name&gt;</w:t>
          </w:r>
        </w:p>
      </w:tc>
      <w:tc>
        <w:tcPr>
          <w:tcW w:w="4388" w:type="dxa"/>
          <w:gridSpan w:val="3"/>
          <w:shd w:val="clear" w:color="auto" w:fill="auto"/>
        </w:tcPr>
        <w:p w14:paraId="12737CB8" w14:textId="65B609DD" w:rsidR="00493B9B" w:rsidRPr="00130639" w:rsidRDefault="00493B9B" w:rsidP="00493B9B">
          <w:pPr>
            <w:tabs>
              <w:tab w:val="center" w:pos="4680"/>
              <w:tab w:val="right" w:pos="9360"/>
            </w:tabs>
            <w:jc w:val="center"/>
            <w:rPr>
              <w:rFonts w:cs="Calibri"/>
              <w:b/>
            </w:rPr>
          </w:pPr>
          <w:r>
            <w:rPr>
              <w:rFonts w:cs="Calibri"/>
              <w:b/>
            </w:rPr>
            <w:t>Painted Pavement M</w:t>
          </w:r>
          <w:r w:rsidR="001448B5">
            <w:rPr>
              <w:rFonts w:cs="Calibri"/>
              <w:b/>
            </w:rPr>
            <w:t>a</w:t>
          </w:r>
          <w:r>
            <w:rPr>
              <w:rFonts w:cs="Calibri"/>
              <w:b/>
            </w:rPr>
            <w:t>rkings</w:t>
          </w:r>
        </w:p>
      </w:tc>
      <w:tc>
        <w:tcPr>
          <w:tcW w:w="1964" w:type="dxa"/>
          <w:shd w:val="clear" w:color="auto" w:fill="auto"/>
        </w:tcPr>
        <w:p w14:paraId="7384480D" w14:textId="6A715E2A" w:rsidR="00493B9B" w:rsidRPr="00130639" w:rsidRDefault="00493B9B" w:rsidP="00493B9B">
          <w:pPr>
            <w:tabs>
              <w:tab w:val="center" w:pos="4680"/>
              <w:tab w:val="right" w:pos="9360"/>
            </w:tabs>
            <w:jc w:val="right"/>
            <w:rPr>
              <w:rFonts w:cs="Calibri"/>
            </w:rPr>
          </w:pPr>
          <w:r w:rsidRPr="00130639">
            <w:rPr>
              <w:rFonts w:cs="Calibri"/>
            </w:rPr>
            <w:t>32 1</w:t>
          </w:r>
          <w:r w:rsidR="001448B5">
            <w:rPr>
              <w:rFonts w:cs="Calibri"/>
            </w:rPr>
            <w:t>723.13</w:t>
          </w:r>
          <w:r w:rsidRPr="00130639">
            <w:rPr>
              <w:rFonts w:cs="Calibri"/>
            </w:rPr>
            <w:t xml:space="preserve"> - </w:t>
          </w:r>
          <w:r w:rsidR="00F60725" w:rsidRPr="00F16B7D">
            <w:rPr>
              <w:rFonts w:cs="Calibri"/>
              <w:szCs w:val="22"/>
            </w:rPr>
            <w:fldChar w:fldCharType="begin"/>
          </w:r>
          <w:r w:rsidR="00F60725" w:rsidRPr="00F16B7D">
            <w:rPr>
              <w:rFonts w:cs="Calibri"/>
              <w:szCs w:val="22"/>
            </w:rPr>
            <w:instrText xml:space="preserve"> PAGE  \* MERGEFORMAT </w:instrText>
          </w:r>
          <w:r w:rsidR="00F60725" w:rsidRPr="00F16B7D">
            <w:rPr>
              <w:rFonts w:cs="Calibri"/>
              <w:szCs w:val="22"/>
            </w:rPr>
            <w:fldChar w:fldCharType="separate"/>
          </w:r>
          <w:r w:rsidR="00552C45">
            <w:rPr>
              <w:rFonts w:cs="Calibri"/>
              <w:noProof/>
              <w:szCs w:val="22"/>
            </w:rPr>
            <w:t>2</w:t>
          </w:r>
          <w:r w:rsidR="00F60725" w:rsidRPr="00F16B7D">
            <w:rPr>
              <w:rFonts w:cs="Calibri"/>
              <w:szCs w:val="22"/>
            </w:rPr>
            <w:fldChar w:fldCharType="end"/>
          </w:r>
        </w:p>
      </w:tc>
    </w:tr>
    <w:tr w:rsidR="00493B9B" w:rsidRPr="00130639" w14:paraId="059EE4F1" w14:textId="77777777" w:rsidTr="00033F24">
      <w:tc>
        <w:tcPr>
          <w:tcW w:w="3330" w:type="dxa"/>
          <w:gridSpan w:val="2"/>
          <w:shd w:val="clear" w:color="auto" w:fill="auto"/>
        </w:tcPr>
        <w:p w14:paraId="3AFF0E50" w14:textId="77777777" w:rsidR="00493B9B" w:rsidRPr="00130639" w:rsidRDefault="00493B9B" w:rsidP="00493B9B">
          <w:pPr>
            <w:tabs>
              <w:tab w:val="center" w:pos="4680"/>
              <w:tab w:val="right" w:pos="9360"/>
            </w:tabs>
            <w:rPr>
              <w:rFonts w:cs="Calibri"/>
            </w:rPr>
          </w:pPr>
          <w:r w:rsidRPr="00130639">
            <w:rPr>
              <w:rFonts w:cs="Calibri"/>
            </w:rPr>
            <w:t>AE Project #: &lt;Insert Project Number&gt;</w:t>
          </w:r>
        </w:p>
      </w:tc>
      <w:tc>
        <w:tcPr>
          <w:tcW w:w="3708" w:type="dxa"/>
          <w:shd w:val="clear" w:color="auto" w:fill="auto"/>
        </w:tcPr>
        <w:p w14:paraId="65D4DB4B" w14:textId="4EEE1933" w:rsidR="00493B9B" w:rsidRPr="00130639" w:rsidRDefault="00A3448D" w:rsidP="00493B9B">
          <w:pPr>
            <w:tabs>
              <w:tab w:val="center" w:pos="4680"/>
              <w:tab w:val="right" w:pos="9360"/>
            </w:tabs>
            <w:jc w:val="center"/>
            <w:rPr>
              <w:rFonts w:cs="Calibri"/>
              <w:b/>
            </w:rPr>
          </w:pPr>
          <w:r>
            <w:rPr>
              <w:rFonts w:eastAsia="Calibri" w:cs="Calibri"/>
              <w:b/>
              <w:lang w:bidi="en-US"/>
            </w:rPr>
            <w:t>UH Master</w:t>
          </w:r>
          <w:r w:rsidR="00493B9B" w:rsidRPr="00130639">
            <w:rPr>
              <w:rFonts w:eastAsia="Calibri" w:cs="Calibri"/>
              <w:b/>
              <w:lang w:bidi="en-US"/>
            </w:rPr>
            <w:t xml:space="preserve">: </w:t>
          </w:r>
          <w:r w:rsidR="00676093">
            <w:rPr>
              <w:rFonts w:eastAsia="Calibri" w:cs="Calibri"/>
              <w:b/>
              <w:lang w:bidi="en-US"/>
            </w:rPr>
            <w:t>12</w:t>
          </w:r>
          <w:r w:rsidR="00493B9B" w:rsidRPr="00130639">
            <w:rPr>
              <w:rFonts w:eastAsia="Calibri" w:cs="Calibri"/>
              <w:b/>
              <w:lang w:bidi="en-US"/>
            </w:rPr>
            <w:t>.2020</w:t>
          </w:r>
        </w:p>
      </w:tc>
      <w:tc>
        <w:tcPr>
          <w:tcW w:w="2322" w:type="dxa"/>
          <w:gridSpan w:val="2"/>
          <w:shd w:val="clear" w:color="auto" w:fill="auto"/>
        </w:tcPr>
        <w:p w14:paraId="31EDA9FC" w14:textId="77777777" w:rsidR="00493B9B" w:rsidRPr="00130639" w:rsidRDefault="00493B9B" w:rsidP="00493B9B">
          <w:pPr>
            <w:tabs>
              <w:tab w:val="center" w:pos="4680"/>
              <w:tab w:val="right" w:pos="9360"/>
            </w:tabs>
            <w:jc w:val="right"/>
            <w:rPr>
              <w:rFonts w:cs="Calibri"/>
            </w:rPr>
          </w:pPr>
        </w:p>
      </w:tc>
    </w:tr>
  </w:tbl>
  <w:p w14:paraId="3BE9103A" w14:textId="18B1BB5B" w:rsidR="002C15B1" w:rsidRPr="002C15B1" w:rsidRDefault="002C15B1" w:rsidP="005925CB">
    <w:pPr>
      <w:pStyle w:val="Footer"/>
      <w:rPr>
        <w:rFonts w:ascii="Calibri" w:hAnsi="Calibri" w:cs="Calibr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0B38" w14:textId="77777777" w:rsidR="00AC3E6D" w:rsidRDefault="00AC3E6D">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32</w:t>
    </w:r>
    <w:r>
      <w:rPr>
        <w:sz w:val="26"/>
      </w:rPr>
      <w:fldChar w:fldCharType="end"/>
    </w:r>
    <w:r>
      <w:rPr>
        <w:sz w:val="2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8981B" w14:textId="77777777" w:rsidR="00A340CB" w:rsidRDefault="00A340CB" w:rsidP="008E68E8">
      <w:r>
        <w:separator/>
      </w:r>
    </w:p>
  </w:footnote>
  <w:footnote w:type="continuationSeparator" w:id="0">
    <w:p w14:paraId="2A1A3B2B" w14:textId="77777777" w:rsidR="00A340CB" w:rsidRDefault="00A340CB" w:rsidP="008E6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336"/>
    </w:tblGrid>
    <w:tr w:rsidR="00F32EFC" w:rsidRPr="00C77945" w14:paraId="0C6DC6CB" w14:textId="77777777" w:rsidTr="00033F24">
      <w:tc>
        <w:tcPr>
          <w:tcW w:w="9360" w:type="dxa"/>
          <w:gridSpan w:val="2"/>
        </w:tcPr>
        <w:p w14:paraId="04D221F7" w14:textId="60B54417" w:rsidR="00F32EFC" w:rsidRPr="00C77945" w:rsidRDefault="00F32EFC" w:rsidP="00F32EFC">
          <w:pPr>
            <w:tabs>
              <w:tab w:val="center" w:pos="4680"/>
              <w:tab w:val="right" w:pos="9360"/>
            </w:tabs>
            <w:jc w:val="center"/>
            <w:rPr>
              <w:rFonts w:cs="Calibri"/>
              <w:b/>
              <w:bCs/>
            </w:rPr>
          </w:pPr>
          <w:r w:rsidRPr="00C77945">
            <w:rPr>
              <w:rFonts w:cs="Calibri"/>
              <w:b/>
              <w:bCs/>
            </w:rPr>
            <w:t>University of Houston Master Specification</w:t>
          </w:r>
        </w:p>
      </w:tc>
    </w:tr>
    <w:tr w:rsidR="00F32EFC" w:rsidRPr="00C77945" w14:paraId="2F600A21" w14:textId="77777777" w:rsidTr="00033F24">
      <w:tc>
        <w:tcPr>
          <w:tcW w:w="4974" w:type="dxa"/>
        </w:tcPr>
        <w:p w14:paraId="6A701DD8" w14:textId="77777777" w:rsidR="00F32EFC" w:rsidRPr="00C77945" w:rsidRDefault="00F32EFC" w:rsidP="00F32EFC">
          <w:pPr>
            <w:tabs>
              <w:tab w:val="center" w:pos="4680"/>
              <w:tab w:val="right" w:pos="9360"/>
            </w:tabs>
            <w:rPr>
              <w:rFonts w:cs="Calibri"/>
            </w:rPr>
          </w:pPr>
          <w:r w:rsidRPr="00C77945">
            <w:rPr>
              <w:rFonts w:cs="Calibri"/>
            </w:rPr>
            <w:t>&lt;Insert Project Name&gt;</w:t>
          </w:r>
        </w:p>
      </w:tc>
      <w:tc>
        <w:tcPr>
          <w:tcW w:w="4386" w:type="dxa"/>
        </w:tcPr>
        <w:p w14:paraId="6A35DCAF" w14:textId="77777777" w:rsidR="00F32EFC" w:rsidRPr="00C77945" w:rsidRDefault="00F32EFC" w:rsidP="00F32EFC">
          <w:pPr>
            <w:tabs>
              <w:tab w:val="center" w:pos="4680"/>
              <w:tab w:val="right" w:pos="9360"/>
            </w:tabs>
            <w:jc w:val="right"/>
            <w:rPr>
              <w:rFonts w:cs="Calibri"/>
            </w:rPr>
          </w:pPr>
          <w:r w:rsidRPr="00C77945">
            <w:rPr>
              <w:rFonts w:cs="Calibri"/>
            </w:rPr>
            <w:t>&lt;Insert Issue Name&gt;</w:t>
          </w:r>
        </w:p>
      </w:tc>
    </w:tr>
    <w:tr w:rsidR="00F32EFC" w:rsidRPr="00C77945" w14:paraId="1696D5AB" w14:textId="77777777" w:rsidTr="00033F24">
      <w:tc>
        <w:tcPr>
          <w:tcW w:w="4974" w:type="dxa"/>
        </w:tcPr>
        <w:p w14:paraId="127164B0" w14:textId="77777777" w:rsidR="00F32EFC" w:rsidRPr="00C77945" w:rsidRDefault="00F32EFC" w:rsidP="00F32EFC">
          <w:pPr>
            <w:tabs>
              <w:tab w:val="center" w:pos="4680"/>
              <w:tab w:val="right" w:pos="9360"/>
            </w:tabs>
            <w:rPr>
              <w:rFonts w:cs="Calibri"/>
            </w:rPr>
          </w:pPr>
          <w:r w:rsidRPr="00C77945">
            <w:rPr>
              <w:rFonts w:cs="Calibri"/>
            </w:rPr>
            <w:t xml:space="preserve">&lt;Insert U of H </w:t>
          </w:r>
          <w:proofErr w:type="spellStart"/>
          <w:r w:rsidRPr="00C77945">
            <w:rPr>
              <w:rFonts w:cs="Calibri"/>
            </w:rPr>
            <w:t>Proj</w:t>
          </w:r>
          <w:proofErr w:type="spellEnd"/>
          <w:r w:rsidRPr="00C77945">
            <w:rPr>
              <w:rFonts w:cs="Calibri"/>
            </w:rPr>
            <w:t xml:space="preserve"> #&gt;</w:t>
          </w:r>
        </w:p>
      </w:tc>
      <w:tc>
        <w:tcPr>
          <w:tcW w:w="4386" w:type="dxa"/>
        </w:tcPr>
        <w:p w14:paraId="23307F78" w14:textId="77777777" w:rsidR="00F32EFC" w:rsidRPr="00C77945" w:rsidRDefault="00F32EFC" w:rsidP="00F32EFC">
          <w:pPr>
            <w:tabs>
              <w:tab w:val="center" w:pos="4680"/>
              <w:tab w:val="right" w:pos="9360"/>
            </w:tabs>
            <w:jc w:val="right"/>
            <w:rPr>
              <w:rFonts w:cs="Calibri"/>
            </w:rPr>
          </w:pPr>
          <w:r w:rsidRPr="00C77945">
            <w:rPr>
              <w:rFonts w:cs="Calibri"/>
            </w:rPr>
            <w:t>&lt;Insert Issue Date&gt;</w:t>
          </w:r>
        </w:p>
      </w:tc>
    </w:tr>
  </w:tbl>
  <w:p w14:paraId="37039CE1" w14:textId="77777777" w:rsidR="002C15B1" w:rsidRPr="005E345A" w:rsidRDefault="002C15B1" w:rsidP="005925CB">
    <w:pPr>
      <w:pStyle w:val="Header"/>
      <w:rPr>
        <w:rFonts w:cs="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97C2" w14:textId="77777777" w:rsidR="00AC3E6D" w:rsidRDefault="00AC3E6D">
    <w:pPr>
      <w:tabs>
        <w:tab w:val="right" w:pos="9360"/>
      </w:tabs>
      <w:spacing w:line="240" w:lineRule="exact"/>
      <w:jc w:val="right"/>
      <w:rPr>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E8"/>
    <w:rsid w:val="00077515"/>
    <w:rsid w:val="0009641C"/>
    <w:rsid w:val="000C416E"/>
    <w:rsid w:val="001262BC"/>
    <w:rsid w:val="001448B5"/>
    <w:rsid w:val="0014754A"/>
    <w:rsid w:val="00160305"/>
    <w:rsid w:val="001612CC"/>
    <w:rsid w:val="00190526"/>
    <w:rsid w:val="001C1953"/>
    <w:rsid w:val="00216E7C"/>
    <w:rsid w:val="002245E8"/>
    <w:rsid w:val="002246F4"/>
    <w:rsid w:val="00227922"/>
    <w:rsid w:val="002619EB"/>
    <w:rsid w:val="002723C1"/>
    <w:rsid w:val="00276F4F"/>
    <w:rsid w:val="002B7838"/>
    <w:rsid w:val="002C15B1"/>
    <w:rsid w:val="002E2A2E"/>
    <w:rsid w:val="002F3942"/>
    <w:rsid w:val="00346A75"/>
    <w:rsid w:val="00350A0B"/>
    <w:rsid w:val="003723AE"/>
    <w:rsid w:val="003C25D6"/>
    <w:rsid w:val="003C3047"/>
    <w:rsid w:val="003C4A66"/>
    <w:rsid w:val="003E518D"/>
    <w:rsid w:val="003E5266"/>
    <w:rsid w:val="003E6244"/>
    <w:rsid w:val="003F44DF"/>
    <w:rsid w:val="00412F97"/>
    <w:rsid w:val="004378D9"/>
    <w:rsid w:val="00457E09"/>
    <w:rsid w:val="004755FF"/>
    <w:rsid w:val="00477E46"/>
    <w:rsid w:val="00492074"/>
    <w:rsid w:val="00493323"/>
    <w:rsid w:val="00493B9B"/>
    <w:rsid w:val="00497350"/>
    <w:rsid w:val="004B774B"/>
    <w:rsid w:val="004D62A2"/>
    <w:rsid w:val="004E149B"/>
    <w:rsid w:val="00512A0C"/>
    <w:rsid w:val="00522F0D"/>
    <w:rsid w:val="00552C45"/>
    <w:rsid w:val="00555224"/>
    <w:rsid w:val="005807A5"/>
    <w:rsid w:val="005925CB"/>
    <w:rsid w:val="005A016D"/>
    <w:rsid w:val="005C2448"/>
    <w:rsid w:val="005C6D6B"/>
    <w:rsid w:val="00600A0C"/>
    <w:rsid w:val="006209F8"/>
    <w:rsid w:val="00624326"/>
    <w:rsid w:val="00625E48"/>
    <w:rsid w:val="00642D4D"/>
    <w:rsid w:val="00652C99"/>
    <w:rsid w:val="00676093"/>
    <w:rsid w:val="00677176"/>
    <w:rsid w:val="00697A9A"/>
    <w:rsid w:val="006F0AFD"/>
    <w:rsid w:val="006F5C02"/>
    <w:rsid w:val="00755FDD"/>
    <w:rsid w:val="00770A68"/>
    <w:rsid w:val="007B733C"/>
    <w:rsid w:val="007C2658"/>
    <w:rsid w:val="007D4A53"/>
    <w:rsid w:val="007E4301"/>
    <w:rsid w:val="00800060"/>
    <w:rsid w:val="008A5BF2"/>
    <w:rsid w:val="008C3BCF"/>
    <w:rsid w:val="008D3EAA"/>
    <w:rsid w:val="008D4CBD"/>
    <w:rsid w:val="008E68E8"/>
    <w:rsid w:val="00907897"/>
    <w:rsid w:val="009147EB"/>
    <w:rsid w:val="009517AE"/>
    <w:rsid w:val="009605D1"/>
    <w:rsid w:val="0097304D"/>
    <w:rsid w:val="0097668C"/>
    <w:rsid w:val="009926F4"/>
    <w:rsid w:val="00992EDA"/>
    <w:rsid w:val="009A3A6D"/>
    <w:rsid w:val="009B3493"/>
    <w:rsid w:val="009F0D30"/>
    <w:rsid w:val="00A018B6"/>
    <w:rsid w:val="00A03052"/>
    <w:rsid w:val="00A062E7"/>
    <w:rsid w:val="00A16D0C"/>
    <w:rsid w:val="00A270DA"/>
    <w:rsid w:val="00A27BB2"/>
    <w:rsid w:val="00A340CB"/>
    <w:rsid w:val="00A3448D"/>
    <w:rsid w:val="00A823EC"/>
    <w:rsid w:val="00A9380D"/>
    <w:rsid w:val="00AB6216"/>
    <w:rsid w:val="00AC3E6D"/>
    <w:rsid w:val="00B15349"/>
    <w:rsid w:val="00B276BE"/>
    <w:rsid w:val="00B74E2E"/>
    <w:rsid w:val="00B958B9"/>
    <w:rsid w:val="00BB0771"/>
    <w:rsid w:val="00BC3B94"/>
    <w:rsid w:val="00BD3205"/>
    <w:rsid w:val="00BF7793"/>
    <w:rsid w:val="00C008D9"/>
    <w:rsid w:val="00C053A9"/>
    <w:rsid w:val="00C109B0"/>
    <w:rsid w:val="00C17DC5"/>
    <w:rsid w:val="00C21F46"/>
    <w:rsid w:val="00C3757A"/>
    <w:rsid w:val="00C50F68"/>
    <w:rsid w:val="00C53783"/>
    <w:rsid w:val="00C53825"/>
    <w:rsid w:val="00C5441B"/>
    <w:rsid w:val="00C717FA"/>
    <w:rsid w:val="00C90841"/>
    <w:rsid w:val="00CA377A"/>
    <w:rsid w:val="00CA5B8F"/>
    <w:rsid w:val="00CF24E2"/>
    <w:rsid w:val="00D25630"/>
    <w:rsid w:val="00D35282"/>
    <w:rsid w:val="00D94826"/>
    <w:rsid w:val="00DA2DA9"/>
    <w:rsid w:val="00DA664E"/>
    <w:rsid w:val="00DB78D6"/>
    <w:rsid w:val="00E05869"/>
    <w:rsid w:val="00E15B9A"/>
    <w:rsid w:val="00E44A6D"/>
    <w:rsid w:val="00E522DC"/>
    <w:rsid w:val="00E64386"/>
    <w:rsid w:val="00E72A11"/>
    <w:rsid w:val="00E761CD"/>
    <w:rsid w:val="00E86DC0"/>
    <w:rsid w:val="00E92DA2"/>
    <w:rsid w:val="00EA5A08"/>
    <w:rsid w:val="00EC3341"/>
    <w:rsid w:val="00EC6699"/>
    <w:rsid w:val="00EF2CCE"/>
    <w:rsid w:val="00F0130F"/>
    <w:rsid w:val="00F172AF"/>
    <w:rsid w:val="00F32EFC"/>
    <w:rsid w:val="00F4259B"/>
    <w:rsid w:val="00F60725"/>
    <w:rsid w:val="00F938E4"/>
    <w:rsid w:val="00FA12D6"/>
    <w:rsid w:val="00FD3A50"/>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37D0A"/>
  <w15:docId w15:val="{B1B4C644-F210-4ABD-89E0-9ED46665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922"/>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68E8"/>
    <w:pPr>
      <w:tabs>
        <w:tab w:val="center" w:pos="4320"/>
        <w:tab w:val="right" w:pos="8640"/>
      </w:tabs>
    </w:pPr>
    <w:rPr>
      <w:rFonts w:ascii="Times New Roman" w:hAnsi="Times New Roman"/>
      <w:sz w:val="24"/>
    </w:rPr>
  </w:style>
  <w:style w:type="character" w:customStyle="1" w:styleId="FooterChar">
    <w:name w:val="Footer Char"/>
    <w:link w:val="Footer"/>
    <w:uiPriority w:val="99"/>
    <w:rsid w:val="008E68E8"/>
    <w:rPr>
      <w:sz w:val="24"/>
    </w:rPr>
  </w:style>
  <w:style w:type="character" w:styleId="PageNumber">
    <w:name w:val="page number"/>
    <w:basedOn w:val="DefaultParagraphFont"/>
    <w:rsid w:val="008E68E8"/>
  </w:style>
  <w:style w:type="paragraph" w:customStyle="1" w:styleId="PRT">
    <w:name w:val="PRT"/>
    <w:basedOn w:val="Normal"/>
    <w:next w:val="ART"/>
    <w:rsid w:val="00A3448D"/>
    <w:pPr>
      <w:keepNext/>
      <w:numPr>
        <w:numId w:val="1"/>
      </w:numPr>
      <w:suppressAutoHyphens/>
      <w:spacing w:before="480"/>
      <w:jc w:val="both"/>
      <w:outlineLvl w:val="0"/>
    </w:pPr>
  </w:style>
  <w:style w:type="paragraph" w:customStyle="1" w:styleId="SUT">
    <w:name w:val="SUT"/>
    <w:basedOn w:val="Normal"/>
    <w:next w:val="PR1"/>
    <w:rsid w:val="008E68E8"/>
    <w:pPr>
      <w:numPr>
        <w:ilvl w:val="1"/>
        <w:numId w:val="1"/>
      </w:numPr>
      <w:suppressAutoHyphens/>
      <w:spacing w:before="240"/>
      <w:jc w:val="both"/>
      <w:outlineLvl w:val="0"/>
    </w:pPr>
    <w:rPr>
      <w:rFonts w:ascii="Times New Roman" w:hAnsi="Times New Roman"/>
    </w:rPr>
  </w:style>
  <w:style w:type="paragraph" w:customStyle="1" w:styleId="DST">
    <w:name w:val="DST"/>
    <w:basedOn w:val="Normal"/>
    <w:next w:val="PR1"/>
    <w:rsid w:val="008E68E8"/>
    <w:pPr>
      <w:numPr>
        <w:ilvl w:val="2"/>
        <w:numId w:val="1"/>
      </w:numPr>
      <w:suppressAutoHyphens/>
      <w:spacing w:before="240"/>
      <w:jc w:val="both"/>
      <w:outlineLvl w:val="0"/>
    </w:pPr>
    <w:rPr>
      <w:rFonts w:ascii="Times New Roman" w:hAnsi="Times New Roman"/>
    </w:rPr>
  </w:style>
  <w:style w:type="paragraph" w:customStyle="1" w:styleId="ART">
    <w:name w:val="ART"/>
    <w:basedOn w:val="Normal"/>
    <w:next w:val="PR1"/>
    <w:rsid w:val="00A3448D"/>
    <w:pPr>
      <w:keepNext/>
      <w:numPr>
        <w:ilvl w:val="3"/>
        <w:numId w:val="1"/>
      </w:numPr>
      <w:suppressAutoHyphens/>
      <w:spacing w:before="360"/>
      <w:jc w:val="both"/>
      <w:outlineLvl w:val="1"/>
    </w:pPr>
  </w:style>
  <w:style w:type="paragraph" w:customStyle="1" w:styleId="PR1">
    <w:name w:val="PR1"/>
    <w:basedOn w:val="Normal"/>
    <w:rsid w:val="00A3448D"/>
    <w:pPr>
      <w:numPr>
        <w:ilvl w:val="4"/>
        <w:numId w:val="1"/>
      </w:numPr>
      <w:suppressAutoHyphens/>
      <w:spacing w:before="240"/>
      <w:jc w:val="both"/>
      <w:outlineLvl w:val="2"/>
    </w:pPr>
  </w:style>
  <w:style w:type="paragraph" w:customStyle="1" w:styleId="PR2">
    <w:name w:val="PR2"/>
    <w:basedOn w:val="Normal"/>
    <w:rsid w:val="00A3448D"/>
    <w:pPr>
      <w:numPr>
        <w:ilvl w:val="5"/>
        <w:numId w:val="1"/>
      </w:numPr>
      <w:suppressAutoHyphens/>
      <w:spacing w:before="120"/>
      <w:contextualSpacing/>
      <w:jc w:val="both"/>
      <w:outlineLvl w:val="3"/>
    </w:pPr>
  </w:style>
  <w:style w:type="paragraph" w:customStyle="1" w:styleId="PR3">
    <w:name w:val="PR3"/>
    <w:basedOn w:val="Normal"/>
    <w:rsid w:val="00A3448D"/>
    <w:pPr>
      <w:numPr>
        <w:ilvl w:val="6"/>
        <w:numId w:val="1"/>
      </w:numPr>
      <w:suppressAutoHyphens/>
      <w:spacing w:before="120"/>
      <w:contextualSpacing/>
      <w:jc w:val="both"/>
      <w:outlineLvl w:val="4"/>
    </w:pPr>
  </w:style>
  <w:style w:type="paragraph" w:customStyle="1" w:styleId="PR4">
    <w:name w:val="PR4"/>
    <w:basedOn w:val="Normal"/>
    <w:rsid w:val="008E68E8"/>
    <w:pPr>
      <w:numPr>
        <w:ilvl w:val="7"/>
        <w:numId w:val="1"/>
      </w:numPr>
      <w:suppressAutoHyphens/>
      <w:jc w:val="both"/>
      <w:outlineLvl w:val="5"/>
    </w:pPr>
    <w:rPr>
      <w:rFonts w:ascii="Times New Roman" w:hAnsi="Times New Roman"/>
    </w:rPr>
  </w:style>
  <w:style w:type="paragraph" w:customStyle="1" w:styleId="PR5">
    <w:name w:val="PR5"/>
    <w:basedOn w:val="Normal"/>
    <w:rsid w:val="008E68E8"/>
    <w:pPr>
      <w:numPr>
        <w:ilvl w:val="8"/>
        <w:numId w:val="1"/>
      </w:numPr>
      <w:suppressAutoHyphens/>
      <w:jc w:val="both"/>
      <w:outlineLvl w:val="6"/>
    </w:pPr>
    <w:rPr>
      <w:rFonts w:ascii="Times New Roman" w:hAnsi="Times New Roman"/>
    </w:rPr>
  </w:style>
  <w:style w:type="paragraph" w:styleId="Header">
    <w:name w:val="header"/>
    <w:aliases w:val="Head Project"/>
    <w:basedOn w:val="Normal"/>
    <w:link w:val="HeaderChar"/>
    <w:uiPriority w:val="99"/>
    <w:rsid w:val="008E68E8"/>
    <w:pPr>
      <w:tabs>
        <w:tab w:val="center" w:pos="4680"/>
        <w:tab w:val="right" w:pos="9360"/>
      </w:tabs>
    </w:pPr>
  </w:style>
  <w:style w:type="character" w:customStyle="1" w:styleId="HeaderChar">
    <w:name w:val="Header Char"/>
    <w:aliases w:val="Head Project Char"/>
    <w:link w:val="Header"/>
    <w:uiPriority w:val="99"/>
    <w:rsid w:val="008E68E8"/>
    <w:rPr>
      <w:rFonts w:ascii="Courier" w:hAnsi="Courier"/>
    </w:rPr>
  </w:style>
  <w:style w:type="character" w:styleId="CommentReference">
    <w:name w:val="annotation reference"/>
    <w:rsid w:val="00457E09"/>
    <w:rPr>
      <w:sz w:val="16"/>
      <w:szCs w:val="16"/>
    </w:rPr>
  </w:style>
  <w:style w:type="paragraph" w:styleId="CommentText">
    <w:name w:val="annotation text"/>
    <w:basedOn w:val="Normal"/>
    <w:link w:val="CommentTextChar"/>
    <w:rsid w:val="00457E09"/>
  </w:style>
  <w:style w:type="character" w:customStyle="1" w:styleId="CommentTextChar">
    <w:name w:val="Comment Text Char"/>
    <w:link w:val="CommentText"/>
    <w:rsid w:val="00457E09"/>
    <w:rPr>
      <w:rFonts w:ascii="Courier" w:hAnsi="Courier"/>
    </w:rPr>
  </w:style>
  <w:style w:type="paragraph" w:styleId="CommentSubject">
    <w:name w:val="annotation subject"/>
    <w:basedOn w:val="CommentText"/>
    <w:next w:val="CommentText"/>
    <w:link w:val="CommentSubjectChar"/>
    <w:rsid w:val="00457E09"/>
    <w:rPr>
      <w:b/>
      <w:bCs/>
    </w:rPr>
  </w:style>
  <w:style w:type="character" w:customStyle="1" w:styleId="CommentSubjectChar">
    <w:name w:val="Comment Subject Char"/>
    <w:link w:val="CommentSubject"/>
    <w:rsid w:val="00457E09"/>
    <w:rPr>
      <w:rFonts w:ascii="Courier" w:hAnsi="Courier"/>
      <w:b/>
      <w:bCs/>
    </w:rPr>
  </w:style>
  <w:style w:type="paragraph" w:styleId="BalloonText">
    <w:name w:val="Balloon Text"/>
    <w:basedOn w:val="Normal"/>
    <w:link w:val="BalloonTextChar"/>
    <w:rsid w:val="00457E09"/>
    <w:rPr>
      <w:rFonts w:ascii="Tahoma" w:hAnsi="Tahoma" w:cs="Tahoma"/>
      <w:sz w:val="16"/>
      <w:szCs w:val="16"/>
    </w:rPr>
  </w:style>
  <w:style w:type="character" w:customStyle="1" w:styleId="BalloonTextChar">
    <w:name w:val="Balloon Text Char"/>
    <w:link w:val="BalloonText"/>
    <w:rsid w:val="00457E09"/>
    <w:rPr>
      <w:rFonts w:ascii="Tahoma" w:hAnsi="Tahoma" w:cs="Tahoma"/>
      <w:sz w:val="16"/>
      <w:szCs w:val="16"/>
    </w:rPr>
  </w:style>
  <w:style w:type="table" w:styleId="TableGrid">
    <w:name w:val="Table Grid"/>
    <w:basedOn w:val="TableNormal"/>
    <w:rsid w:val="00F3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
    <w:name w:val="SCT"/>
    <w:basedOn w:val="Normal"/>
    <w:next w:val="PRT"/>
    <w:rsid w:val="00A3448D"/>
    <w:pPr>
      <w:suppressAutoHyphens/>
      <w:spacing w:before="240"/>
      <w:jc w:val="both"/>
    </w:pPr>
  </w:style>
  <w:style w:type="character" w:customStyle="1" w:styleId="NAM">
    <w:name w:val="NAM"/>
    <w:basedOn w:val="DefaultParagraphFont"/>
    <w:rsid w:val="00A3448D"/>
  </w:style>
  <w:style w:type="paragraph" w:customStyle="1" w:styleId="CMT">
    <w:name w:val="CMT"/>
    <w:basedOn w:val="Normal"/>
    <w:rsid w:val="00A3448D"/>
    <w:pPr>
      <w:suppressAutoHyphens/>
      <w:spacing w:before="120" w:after="120"/>
      <w:jc w:val="both"/>
    </w:pPr>
    <w:rPr>
      <w:vanish/>
      <w:color w:val="0000FF"/>
    </w:rPr>
  </w:style>
  <w:style w:type="paragraph" w:styleId="Revision">
    <w:name w:val="Revision"/>
    <w:hidden/>
    <w:uiPriority w:val="99"/>
    <w:semiHidden/>
    <w:rsid w:val="00A3448D"/>
    <w:rPr>
      <w:rFonts w:ascii="Calibri" w:hAnsi="Calibri"/>
      <w:sz w:val="22"/>
    </w:rPr>
  </w:style>
  <w:style w:type="paragraph" w:customStyle="1" w:styleId="EOS">
    <w:name w:val="EOS"/>
    <w:basedOn w:val="Normal"/>
    <w:rsid w:val="00C21F46"/>
    <w:pPr>
      <w:suppressAutoHyphens/>
      <w:spacing w:before="480"/>
      <w:jc w:val="both"/>
    </w:pPr>
  </w:style>
  <w:style w:type="character" w:customStyle="1" w:styleId="SI">
    <w:name w:val="SI"/>
    <w:rsid w:val="004D62A2"/>
    <w:rPr>
      <w:color w:val="008080"/>
    </w:rPr>
  </w:style>
  <w:style w:type="character" w:customStyle="1" w:styleId="IP">
    <w:name w:val="IP"/>
    <w:rsid w:val="004D62A2"/>
    <w:rPr>
      <w:color w:val="FF0000"/>
    </w:rPr>
  </w:style>
  <w:style w:type="paragraph" w:customStyle="1" w:styleId="Default">
    <w:name w:val="Default"/>
    <w:rsid w:val="0009641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81a52b0-d0f4-44f0-98bb-0d102f5fd161"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1BDCE6D9617B44A9340868FEE3CA6AC" ma:contentTypeVersion="16" ma:contentTypeDescription="Create a new document." ma:contentTypeScope="" ma:versionID="c70cc1ba560717869623973bb6b69d4c">
  <xsd:schema xmlns:xsd="http://www.w3.org/2001/XMLSchema" xmlns:xs="http://www.w3.org/2001/XMLSchema" xmlns:p="http://schemas.microsoft.com/office/2006/metadata/properties" xmlns:ns3="c18e8617-fc0f-4dda-a87a-c0ec120ddf92" xmlns:ns4="8d91e5ce-b8be-445f-9978-ec2ab8e78243" xmlns:ns5="3a5ba2ac-943c-4342-a07d-f01a00a437ea" targetNamespace="http://schemas.microsoft.com/office/2006/metadata/properties" ma:root="true" ma:fieldsID="b28a378d443e18f5684547de93084b52" ns3:_="" ns4:_="" ns5:_="">
    <xsd:import namespace="c18e8617-fc0f-4dda-a87a-c0ec120ddf92"/>
    <xsd:import namespace="8d91e5ce-b8be-445f-9978-ec2ab8e78243"/>
    <xsd:import namespace="3a5ba2ac-943c-4342-a07d-f01a00a437ea"/>
    <xsd:element name="properties">
      <xsd:complexType>
        <xsd:sequence>
          <xsd:element name="documentManagement">
            <xsd:complexType>
              <xsd:all>
                <xsd:element ref="ns3:_dlc_DocId" minOccurs="0"/>
                <xsd:element ref="ns3:_dlc_DocIdUrl" minOccurs="0"/>
                <xsd:element ref="ns3:_dlc_DocIdPersistId" minOccurs="0"/>
                <xsd:element ref="ns4:SharedWithUsers" minOccurs="0"/>
                <xsd:element ref="ns5:MediaServiceMetadata" minOccurs="0"/>
                <xsd:element ref="ns5:MediaServiceFastMetadata" minOccurs="0"/>
                <xsd:element ref="ns4:SharedWithDetails" minOccurs="0"/>
                <xsd:element ref="ns4:SharingHintHash"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1e5ce-b8be-445f-9978-ec2ab8e782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ba2ac-943c-4342-a07d-f01a00a437e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CB45A11-1B94-42F6-B34B-D7E8D01E8A03}">
  <ds:schemaRefs>
    <ds:schemaRef ds:uri="Microsoft.SharePoint.Taxonomy.ContentTypeSync"/>
  </ds:schemaRefs>
</ds:datastoreItem>
</file>

<file path=customXml/itemProps2.xml><?xml version="1.0" encoding="utf-8"?>
<ds:datastoreItem xmlns:ds="http://schemas.openxmlformats.org/officeDocument/2006/customXml" ds:itemID="{3D411321-1B3F-4CDB-813E-3B1016E6E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8d91e5ce-b8be-445f-9978-ec2ab8e78243"/>
    <ds:schemaRef ds:uri="3a5ba2ac-943c-4342-a07d-f01a00a43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01D75-6339-4A36-A681-9C3A041B6A3F}">
  <ds:schemaRefs>
    <ds:schemaRef ds:uri="http://schemas.microsoft.com/office/2006/metadata/longProperties"/>
  </ds:schemaRefs>
</ds:datastoreItem>
</file>

<file path=customXml/itemProps4.xml><?xml version="1.0" encoding="utf-8"?>
<ds:datastoreItem xmlns:ds="http://schemas.openxmlformats.org/officeDocument/2006/customXml" ds:itemID="{EBC6F7C5-C992-45D5-A0D1-96C34F59559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4B4CBE-DDD4-4172-823D-BBEC4C99C91E}">
  <ds:schemaRefs>
    <ds:schemaRef ds:uri="http://schemas.microsoft.com/sharepoint/v3/contenttype/forms"/>
  </ds:schemaRefs>
</ds:datastoreItem>
</file>

<file path=customXml/itemProps6.xml><?xml version="1.0" encoding="utf-8"?>
<ds:datastoreItem xmlns:ds="http://schemas.openxmlformats.org/officeDocument/2006/customXml" ds:itemID="{FD16EB69-812D-40BB-A232-6E6F6EF8803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1 inch.dot</Template>
  <TotalTime>6</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Reed</dc:creator>
  <cp:keywords/>
  <cp:lastModifiedBy>Taylor, Jim</cp:lastModifiedBy>
  <cp:revision>6</cp:revision>
  <cp:lastPrinted>2013-01-22T14:36:00Z</cp:lastPrinted>
  <dcterms:created xsi:type="dcterms:W3CDTF">2020-12-29T17:40:00Z</dcterms:created>
  <dcterms:modified xsi:type="dcterms:W3CDTF">2021-01-23T21:55:00Z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0x01010011BDCE6D9617B44A9340868FEE3CA6AC</vt:lpwstr>
  </property>
</Properties>
</file>